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5630" w:rsidRDefault="00602C73">
      <w:pPr>
        <w:spacing w:line="240" w:lineRule="auto"/>
        <w:ind w:left="1383" w:firstLine="56"/>
        <w:rPr>
          <w:b/>
          <w:sz w:val="28"/>
          <w:szCs w:val="28"/>
        </w:rPr>
      </w:pPr>
      <w:r>
        <w:rPr>
          <w:rFonts w:ascii="Cambria" w:eastAsia="Cambria" w:hAnsi="Cambria" w:cs="Cambria"/>
          <w:noProof/>
          <w:sz w:val="24"/>
          <w:szCs w:val="24"/>
        </w:rPr>
        <w:drawing>
          <wp:inline distT="0" distB="0" distL="0" distR="0">
            <wp:extent cx="3014344" cy="843174"/>
            <wp:effectExtent l="0" t="0" r="0" b="0"/>
            <wp:docPr id="1" name="image1.jpg" descr=":BGVlogokleur.jpg"/>
            <wp:cNvGraphicFramePr/>
            <a:graphic xmlns:a="http://schemas.openxmlformats.org/drawingml/2006/main">
              <a:graphicData uri="http://schemas.openxmlformats.org/drawingml/2006/picture">
                <pic:pic xmlns:pic="http://schemas.openxmlformats.org/drawingml/2006/picture">
                  <pic:nvPicPr>
                    <pic:cNvPr id="0" name="image1.jpg" descr=":BGVlogokleur.jpg"/>
                    <pic:cNvPicPr preferRelativeResize="0"/>
                  </pic:nvPicPr>
                  <pic:blipFill>
                    <a:blip r:embed="rId7"/>
                    <a:srcRect/>
                    <a:stretch>
                      <a:fillRect/>
                    </a:stretch>
                  </pic:blipFill>
                  <pic:spPr>
                    <a:xfrm>
                      <a:off x="0" y="0"/>
                      <a:ext cx="3014344" cy="843174"/>
                    </a:xfrm>
                    <a:prstGeom prst="rect">
                      <a:avLst/>
                    </a:prstGeom>
                    <a:ln/>
                  </pic:spPr>
                </pic:pic>
              </a:graphicData>
            </a:graphic>
          </wp:inline>
        </w:drawing>
      </w:r>
    </w:p>
    <w:p w:rsidR="00055630" w:rsidRDefault="00055630">
      <w:pPr>
        <w:rPr>
          <w:b/>
          <w:sz w:val="28"/>
          <w:szCs w:val="28"/>
        </w:rPr>
      </w:pPr>
    </w:p>
    <w:p w:rsidR="00055630" w:rsidRDefault="00602C73">
      <w:pPr>
        <w:rPr>
          <w:b/>
          <w:sz w:val="28"/>
          <w:szCs w:val="28"/>
        </w:rPr>
      </w:pPr>
      <w:r>
        <w:rPr>
          <w:b/>
          <w:sz w:val="28"/>
          <w:szCs w:val="28"/>
        </w:rPr>
        <w:t>Verslaglegging BGV Werkmiddag Vakvernieuwing Klassieke Talen aan de hand van vier Thematafels, 11 juni 2025 te Utrecht</w:t>
      </w:r>
    </w:p>
    <w:p w:rsidR="00055630" w:rsidRDefault="00602C73">
      <w:pPr>
        <w:rPr>
          <w:sz w:val="24"/>
          <w:szCs w:val="24"/>
        </w:rPr>
      </w:pPr>
      <w:r>
        <w:rPr>
          <w:sz w:val="24"/>
          <w:szCs w:val="24"/>
        </w:rPr>
        <w:t>(met dank aan input van deelnemers)</w:t>
      </w:r>
    </w:p>
    <w:p w:rsidR="00055630" w:rsidRDefault="00055630">
      <w:pPr>
        <w:spacing w:after="160" w:line="256" w:lineRule="auto"/>
        <w:rPr>
          <w:sz w:val="24"/>
          <w:szCs w:val="24"/>
        </w:rPr>
      </w:pPr>
    </w:p>
    <w:p w:rsidR="00055630" w:rsidRDefault="00602C73">
      <w:pPr>
        <w:spacing w:line="256" w:lineRule="auto"/>
        <w:rPr>
          <w:b/>
          <w:color w:val="964A2C"/>
          <w:sz w:val="26"/>
          <w:szCs w:val="26"/>
        </w:rPr>
      </w:pPr>
      <w:r>
        <w:rPr>
          <w:b/>
          <w:color w:val="964A2C"/>
          <w:sz w:val="26"/>
          <w:szCs w:val="26"/>
        </w:rPr>
        <w:t>Themawerktafel 1: vragen maken bij ongelezen tekst (bij bijv. PV CE1 2024 en PV CE1 2025)</w:t>
      </w:r>
    </w:p>
    <w:p w:rsidR="00055630" w:rsidRDefault="00055630">
      <w:pPr>
        <w:spacing w:line="256" w:lineRule="auto"/>
        <w:rPr>
          <w:b/>
          <w:color w:val="964A2C"/>
          <w:sz w:val="26"/>
          <w:szCs w:val="26"/>
        </w:rPr>
      </w:pPr>
    </w:p>
    <w:p w:rsidR="00055630" w:rsidRDefault="00602C73">
      <w:pPr>
        <w:spacing w:line="256" w:lineRule="auto"/>
        <w:rPr>
          <w:b/>
          <w:sz w:val="21"/>
          <w:szCs w:val="21"/>
        </w:rPr>
      </w:pPr>
      <w:r>
        <w:rPr>
          <w:b/>
          <w:sz w:val="21"/>
          <w:szCs w:val="21"/>
        </w:rPr>
        <w:t>Materiaal in map:</w:t>
      </w:r>
    </w:p>
    <w:p w:rsidR="00055630" w:rsidRDefault="00602C73">
      <w:pPr>
        <w:spacing w:line="256" w:lineRule="auto"/>
        <w:rPr>
          <w:sz w:val="20"/>
          <w:szCs w:val="20"/>
        </w:rPr>
      </w:pPr>
      <w:r>
        <w:rPr>
          <w:sz w:val="20"/>
          <w:szCs w:val="20"/>
        </w:rPr>
        <w:t>Thematafel 1 Voorbeeld schoolexamenvragen bij ongelezen tekst</w:t>
      </w:r>
    </w:p>
    <w:p w:rsidR="00055630" w:rsidRDefault="00602C73">
      <w:pPr>
        <w:spacing w:line="256" w:lineRule="auto"/>
        <w:rPr>
          <w:sz w:val="20"/>
          <w:szCs w:val="20"/>
        </w:rPr>
      </w:pPr>
      <w:r>
        <w:rPr>
          <w:sz w:val="20"/>
          <w:szCs w:val="20"/>
        </w:rPr>
        <w:t>Thematafel 1, 2, 3. 4 Thematisch werken procesbeschrijving</w:t>
      </w:r>
    </w:p>
    <w:p w:rsidR="00055630" w:rsidRDefault="00602C73">
      <w:pPr>
        <w:spacing w:line="256" w:lineRule="auto"/>
        <w:rPr>
          <w:sz w:val="20"/>
          <w:szCs w:val="20"/>
        </w:rPr>
      </w:pPr>
      <w:r>
        <w:rPr>
          <w:sz w:val="20"/>
          <w:szCs w:val="20"/>
        </w:rPr>
        <w:t>Thematafel 1, 3 Eindtermen Domein A, B, C Griekse taal en cultuur-vwo</w:t>
      </w:r>
    </w:p>
    <w:p w:rsidR="00055630" w:rsidRDefault="00602C73">
      <w:pPr>
        <w:spacing w:line="256" w:lineRule="auto"/>
        <w:rPr>
          <w:sz w:val="20"/>
          <w:szCs w:val="20"/>
        </w:rPr>
      </w:pPr>
      <w:r>
        <w:rPr>
          <w:sz w:val="20"/>
          <w:szCs w:val="20"/>
        </w:rPr>
        <w:t>Thematafel 1 PV La en Gr 2024 en 2025 &amp; correctievoorschriften</w:t>
      </w:r>
    </w:p>
    <w:p w:rsidR="00055630" w:rsidRDefault="00602C73">
      <w:pPr>
        <w:spacing w:line="256" w:lineRule="auto"/>
        <w:rPr>
          <w:i/>
          <w:color w:val="FF0000"/>
          <w:sz w:val="20"/>
          <w:szCs w:val="20"/>
          <w:u w:val="single"/>
        </w:rPr>
      </w:pPr>
      <w:r>
        <w:rPr>
          <w:sz w:val="20"/>
          <w:szCs w:val="20"/>
        </w:rPr>
        <w:t xml:space="preserve">Notitieblok: </w:t>
      </w:r>
      <w:r>
        <w:rPr>
          <w:i/>
          <w:color w:val="FF0000"/>
          <w:sz w:val="20"/>
          <w:szCs w:val="20"/>
          <w:u w:val="single"/>
        </w:rPr>
        <w:t>noteer al je opmerkingen, bevindingen, etc.</w:t>
      </w:r>
    </w:p>
    <w:p w:rsidR="00055630" w:rsidRDefault="00602C73">
      <w:pPr>
        <w:spacing w:line="256" w:lineRule="auto"/>
        <w:rPr>
          <w:sz w:val="21"/>
          <w:szCs w:val="21"/>
        </w:rPr>
      </w:pPr>
      <w:r>
        <w:rPr>
          <w:sz w:val="21"/>
          <w:szCs w:val="21"/>
        </w:rPr>
        <w:t xml:space="preserve"> </w:t>
      </w:r>
    </w:p>
    <w:p w:rsidR="00055630" w:rsidRDefault="00602C73">
      <w:pPr>
        <w:spacing w:line="256" w:lineRule="auto"/>
        <w:rPr>
          <w:b/>
          <w:sz w:val="21"/>
          <w:szCs w:val="21"/>
        </w:rPr>
      </w:pPr>
      <w:r>
        <w:rPr>
          <w:b/>
          <w:sz w:val="21"/>
          <w:szCs w:val="21"/>
        </w:rPr>
        <w:t>Doel van deze middag</w:t>
      </w:r>
    </w:p>
    <w:p w:rsidR="00055630" w:rsidRDefault="00602C73">
      <w:pPr>
        <w:spacing w:line="256" w:lineRule="auto"/>
        <w:rPr>
          <w:sz w:val="21"/>
          <w:szCs w:val="21"/>
        </w:rPr>
      </w:pPr>
      <w:r>
        <w:rPr>
          <w:sz w:val="21"/>
          <w:szCs w:val="21"/>
        </w:rPr>
        <w:t>Het doel is niet om mooie vragen te maken die zo naar de repro kunnen. Het doel is om werkenderwijze te ervaren wat het nieuwe conceptprogramma nog meer vraagt van docenten en leerlingen voor de les- en toetspraktijk als we leerlingen voorbereiden op het vragen maken bij een ongeziene tekst.</w:t>
      </w:r>
    </w:p>
    <w:p w:rsidR="00055630" w:rsidRDefault="00602C73">
      <w:pPr>
        <w:spacing w:line="256" w:lineRule="auto"/>
        <w:rPr>
          <w:sz w:val="21"/>
          <w:szCs w:val="21"/>
        </w:rPr>
      </w:pPr>
      <w:r>
        <w:rPr>
          <w:sz w:val="21"/>
          <w:szCs w:val="21"/>
        </w:rPr>
        <w:t xml:space="preserve"> </w:t>
      </w:r>
    </w:p>
    <w:p w:rsidR="00055630" w:rsidRDefault="00602C73">
      <w:pPr>
        <w:spacing w:line="256" w:lineRule="auto"/>
        <w:rPr>
          <w:b/>
          <w:i/>
          <w:color w:val="941651"/>
          <w:sz w:val="20"/>
          <w:szCs w:val="20"/>
        </w:rPr>
      </w:pPr>
      <w:r>
        <w:rPr>
          <w:b/>
          <w:i/>
          <w:color w:val="941651"/>
          <w:sz w:val="20"/>
          <w:szCs w:val="20"/>
        </w:rPr>
        <w:t>Pensum: Hoeveelheid Griekse/Latijnse teksten en teksten in vertaling die leerlingen in een bepaalde periode bestuderen. Over opgedane kennis en vaardigheden kunnen zij na afloop getoetst worden.</w:t>
      </w:r>
    </w:p>
    <w:p w:rsidR="00055630" w:rsidRDefault="00602C73">
      <w:pPr>
        <w:spacing w:line="256" w:lineRule="auto"/>
        <w:rPr>
          <w:b/>
          <w:i/>
          <w:color w:val="941651"/>
          <w:sz w:val="20"/>
          <w:szCs w:val="20"/>
        </w:rPr>
      </w:pPr>
      <w:r>
        <w:rPr>
          <w:b/>
          <w:i/>
          <w:color w:val="941651"/>
          <w:sz w:val="20"/>
          <w:szCs w:val="20"/>
        </w:rPr>
        <w:t>Thema: Een fenomeen of vraagstuk dat centraal staat in de Griekse/Latijnse en/of vertaalde tekst én relevant is voor de hedendaagse wereld. Het thema fungeert als verbindende schakel tussen de tekst, de context en de leefwereld van de leerling en zorgt voor inperking van wat een leerling minimaal moet weten en begrijpen van de tekst in context.</w:t>
      </w:r>
    </w:p>
    <w:p w:rsidR="00055630" w:rsidRDefault="00602C73">
      <w:pPr>
        <w:spacing w:line="256" w:lineRule="auto"/>
        <w:rPr>
          <w:sz w:val="21"/>
          <w:szCs w:val="21"/>
        </w:rPr>
      </w:pPr>
      <w:r>
        <w:rPr>
          <w:sz w:val="21"/>
          <w:szCs w:val="21"/>
        </w:rPr>
        <w:t xml:space="preserve"> </w:t>
      </w:r>
    </w:p>
    <w:p w:rsidR="00055630" w:rsidRDefault="00602C73">
      <w:pPr>
        <w:spacing w:line="256" w:lineRule="auto"/>
        <w:rPr>
          <w:sz w:val="21"/>
          <w:szCs w:val="21"/>
        </w:rPr>
      </w:pPr>
      <w:r>
        <w:rPr>
          <w:sz w:val="21"/>
          <w:szCs w:val="21"/>
        </w:rPr>
        <w:t>Het conceptexamenprogramma vraagt leerlingen om n.a.v. de lectuur van voorgeschreven teksten en teksten in vertaling binnen een omschreven thema hun begrip van voorgelegde ongeziene literaire Griekse (/Latijnse) teksten en teksten in vertaling te demonstreren.</w:t>
      </w:r>
    </w:p>
    <w:p w:rsidR="00055630" w:rsidRDefault="00602C73">
      <w:pPr>
        <w:spacing w:line="256" w:lineRule="auto"/>
        <w:rPr>
          <w:sz w:val="21"/>
          <w:szCs w:val="21"/>
        </w:rPr>
      </w:pPr>
      <w:r>
        <w:rPr>
          <w:sz w:val="21"/>
          <w:szCs w:val="21"/>
        </w:rPr>
        <w:t>Daarnaast zijn 33 concept eindtermen geformuleerd.</w:t>
      </w:r>
    </w:p>
    <w:p w:rsidR="00055630" w:rsidRDefault="00602C73">
      <w:pPr>
        <w:spacing w:line="256" w:lineRule="auto"/>
        <w:rPr>
          <w:sz w:val="21"/>
          <w:szCs w:val="21"/>
        </w:rPr>
      </w:pPr>
      <w:r>
        <w:rPr>
          <w:sz w:val="21"/>
          <w:szCs w:val="21"/>
        </w:rPr>
        <w:t xml:space="preserve">Het pensum is thematisch samengesteld. Met het nieuwe programma wordt niet langer het pensum, maar thema de begrenzing van wat leerlingen moeten kennen en kunnen. </w:t>
      </w:r>
    </w:p>
    <w:p w:rsidR="00055630" w:rsidRDefault="00602C73">
      <w:pPr>
        <w:spacing w:line="256" w:lineRule="auto"/>
        <w:rPr>
          <w:sz w:val="21"/>
          <w:szCs w:val="21"/>
        </w:rPr>
      </w:pPr>
      <w:r>
        <w:rPr>
          <w:sz w:val="21"/>
          <w:szCs w:val="21"/>
        </w:rPr>
        <w:t>Dat vraagt een andere voorbereiding in de klas en op de toetsen door docent en leerling.</w:t>
      </w:r>
    </w:p>
    <w:p w:rsidR="00055630" w:rsidRDefault="00602C73">
      <w:pPr>
        <w:spacing w:line="256" w:lineRule="auto"/>
        <w:rPr>
          <w:b/>
          <w:sz w:val="21"/>
          <w:szCs w:val="21"/>
          <w:highlight w:val="yellow"/>
        </w:rPr>
      </w:pPr>
      <w:r>
        <w:rPr>
          <w:sz w:val="21"/>
          <w:szCs w:val="21"/>
        </w:rPr>
        <w:t xml:space="preserve"> </w:t>
      </w:r>
    </w:p>
    <w:p w:rsidR="00055630" w:rsidRDefault="00602C73">
      <w:pPr>
        <w:spacing w:line="256" w:lineRule="auto"/>
        <w:rPr>
          <w:b/>
          <w:sz w:val="21"/>
          <w:szCs w:val="21"/>
        </w:rPr>
      </w:pPr>
      <w:r>
        <w:rPr>
          <w:b/>
          <w:sz w:val="21"/>
          <w:szCs w:val="21"/>
        </w:rPr>
        <w:t xml:space="preserve"> </w:t>
      </w:r>
    </w:p>
    <w:p w:rsidR="00055630" w:rsidRDefault="00602C73">
      <w:pPr>
        <w:spacing w:line="256" w:lineRule="auto"/>
        <w:rPr>
          <w:b/>
          <w:sz w:val="21"/>
          <w:szCs w:val="21"/>
          <w:highlight w:val="yellow"/>
        </w:rPr>
      </w:pPr>
      <w:r>
        <w:rPr>
          <w:b/>
          <w:sz w:val="21"/>
          <w:szCs w:val="21"/>
          <w:highlight w:val="yellow"/>
        </w:rPr>
        <w:t>A. Oriëntatie</w:t>
      </w:r>
    </w:p>
    <w:p w:rsidR="00055630" w:rsidRDefault="00602C73">
      <w:pPr>
        <w:spacing w:line="256" w:lineRule="auto"/>
        <w:rPr>
          <w:sz w:val="21"/>
          <w:szCs w:val="21"/>
        </w:rPr>
      </w:pPr>
      <w:r>
        <w:rPr>
          <w:sz w:val="21"/>
          <w:szCs w:val="21"/>
        </w:rPr>
        <w:t>Lees het document Thematisch werken procesbeschrijving.</w:t>
      </w:r>
    </w:p>
    <w:p w:rsidR="00055630" w:rsidRDefault="00602C73">
      <w:pPr>
        <w:spacing w:line="256" w:lineRule="auto"/>
        <w:ind w:left="840" w:hanging="420"/>
        <w:rPr>
          <w:color w:val="3E3E40"/>
          <w:sz w:val="21"/>
          <w:szCs w:val="21"/>
        </w:rPr>
      </w:pPr>
      <w:r>
        <w:rPr>
          <w:color w:val="3E3E40"/>
          <w:sz w:val="21"/>
          <w:szCs w:val="21"/>
        </w:rPr>
        <w:t>·</w:t>
      </w:r>
      <w:r>
        <w:rPr>
          <w:rFonts w:ascii="Times New Roman" w:eastAsia="Times New Roman" w:hAnsi="Times New Roman" w:cs="Times New Roman"/>
          <w:color w:val="3E3E40"/>
          <w:sz w:val="14"/>
          <w:szCs w:val="14"/>
        </w:rPr>
        <w:tab/>
      </w:r>
      <w:r>
        <w:rPr>
          <w:sz w:val="21"/>
          <w:szCs w:val="21"/>
        </w:rPr>
        <w:t xml:space="preserve">Kun je met deze richtlijnen een thema uitwerken bij het examen van 2025 of 2024 (Grieks / Latijn)? </w:t>
      </w:r>
      <w:r>
        <w:rPr>
          <w:b/>
          <w:color w:val="FF0000"/>
          <w:sz w:val="21"/>
          <w:szCs w:val="21"/>
        </w:rPr>
        <w:t>Maak procesnotities,,</w:t>
      </w:r>
      <w:r>
        <w:rPr>
          <w:color w:val="FF0000"/>
          <w:sz w:val="21"/>
          <w:szCs w:val="21"/>
        </w:rPr>
        <w:t xml:space="preserve"> </w:t>
      </w:r>
      <w:r>
        <w:rPr>
          <w:color w:val="3E3E40"/>
          <w:sz w:val="21"/>
          <w:szCs w:val="21"/>
        </w:rPr>
        <w:t>zodat navolgbaar is waar je tegenaan loopt (praktische zaken, dilemma’s, ….)</w:t>
      </w:r>
    </w:p>
    <w:p w:rsidR="00055630" w:rsidRDefault="00602C73">
      <w:pPr>
        <w:spacing w:line="256" w:lineRule="auto"/>
        <w:ind w:left="280"/>
        <w:rPr>
          <w:sz w:val="21"/>
          <w:szCs w:val="21"/>
        </w:rPr>
      </w:pPr>
      <w:r>
        <w:rPr>
          <w:sz w:val="21"/>
          <w:szCs w:val="21"/>
        </w:rPr>
        <w:t xml:space="preserve"> </w:t>
      </w:r>
    </w:p>
    <w:p w:rsidR="00055630" w:rsidRDefault="00602C73">
      <w:pPr>
        <w:spacing w:line="256" w:lineRule="auto"/>
        <w:rPr>
          <w:b/>
          <w:sz w:val="21"/>
          <w:szCs w:val="21"/>
          <w:highlight w:val="yellow"/>
        </w:rPr>
      </w:pPr>
      <w:r>
        <w:br w:type="page"/>
      </w:r>
    </w:p>
    <w:p w:rsidR="00055630" w:rsidRDefault="00602C73">
      <w:pPr>
        <w:spacing w:line="256" w:lineRule="auto"/>
        <w:rPr>
          <w:b/>
          <w:sz w:val="21"/>
          <w:szCs w:val="21"/>
          <w:highlight w:val="yellow"/>
        </w:rPr>
      </w:pPr>
      <w:r>
        <w:rPr>
          <w:b/>
          <w:sz w:val="21"/>
          <w:szCs w:val="21"/>
          <w:highlight w:val="yellow"/>
        </w:rPr>
        <w:lastRenderedPageBreak/>
        <w:t>B. Verwerking</w:t>
      </w:r>
    </w:p>
    <w:p w:rsidR="00055630" w:rsidRDefault="00602C73">
      <w:pPr>
        <w:spacing w:line="256" w:lineRule="auto"/>
        <w:rPr>
          <w:sz w:val="21"/>
          <w:szCs w:val="21"/>
        </w:rPr>
      </w:pPr>
      <w:r>
        <w:rPr>
          <w:sz w:val="21"/>
          <w:szCs w:val="21"/>
        </w:rPr>
        <w:t>Bekijk de voorbeeldschoolexamenvragen.</w:t>
      </w:r>
    </w:p>
    <w:p w:rsidR="00055630" w:rsidRDefault="00602C73">
      <w:pPr>
        <w:spacing w:line="256" w:lineRule="auto"/>
        <w:ind w:left="560" w:hanging="280"/>
        <w:rPr>
          <w:sz w:val="21"/>
          <w:szCs w:val="21"/>
        </w:rPr>
      </w:pPr>
      <w:r>
        <w:rPr>
          <w:sz w:val="21"/>
          <w:szCs w:val="21"/>
        </w:rPr>
        <w:t>·</w:t>
      </w:r>
      <w:r>
        <w:rPr>
          <w:rFonts w:ascii="Times New Roman" w:eastAsia="Times New Roman" w:hAnsi="Times New Roman" w:cs="Times New Roman"/>
          <w:sz w:val="14"/>
          <w:szCs w:val="14"/>
        </w:rPr>
        <w:t xml:space="preserve">  </w:t>
      </w:r>
      <w:r>
        <w:rPr>
          <w:sz w:val="21"/>
          <w:szCs w:val="21"/>
        </w:rPr>
        <w:t xml:space="preserve">(indiv./in groepjes) Maak met deze voorbeelden vragen bij de PV 2025/2024? </w:t>
      </w:r>
      <w:r>
        <w:rPr>
          <w:b/>
          <w:color w:val="FF0000"/>
          <w:sz w:val="21"/>
          <w:szCs w:val="21"/>
        </w:rPr>
        <w:t>Noteer</w:t>
      </w:r>
      <w:r>
        <w:rPr>
          <w:color w:val="FF0000"/>
          <w:sz w:val="21"/>
          <w:szCs w:val="21"/>
        </w:rPr>
        <w:t xml:space="preserve"> de bevindingen</w:t>
      </w:r>
      <w:r>
        <w:rPr>
          <w:sz w:val="21"/>
          <w:szCs w:val="21"/>
        </w:rPr>
        <w:t>.</w:t>
      </w:r>
    </w:p>
    <w:p w:rsidR="00055630" w:rsidRDefault="00602C73">
      <w:pPr>
        <w:spacing w:line="256" w:lineRule="auto"/>
        <w:ind w:left="560" w:hanging="280"/>
        <w:rPr>
          <w:color w:val="FF0000"/>
          <w:sz w:val="21"/>
          <w:szCs w:val="21"/>
        </w:rPr>
      </w:pPr>
      <w:r>
        <w:rPr>
          <w:sz w:val="21"/>
          <w:szCs w:val="21"/>
        </w:rPr>
        <w:t>·</w:t>
      </w:r>
      <w:r>
        <w:rPr>
          <w:rFonts w:ascii="Times New Roman" w:eastAsia="Times New Roman" w:hAnsi="Times New Roman" w:cs="Times New Roman"/>
          <w:sz w:val="14"/>
          <w:szCs w:val="14"/>
        </w:rPr>
        <w:t xml:space="preserve">  </w:t>
      </w:r>
      <w:r>
        <w:rPr>
          <w:sz w:val="21"/>
          <w:szCs w:val="21"/>
        </w:rPr>
        <w:t xml:space="preserve">Zijn er eindtermen die je nog lastig vindt om te toetsen? </w:t>
      </w:r>
      <w:r>
        <w:rPr>
          <w:b/>
          <w:color w:val="FF0000"/>
          <w:sz w:val="21"/>
          <w:szCs w:val="21"/>
        </w:rPr>
        <w:t>Noteer</w:t>
      </w:r>
      <w:r>
        <w:rPr>
          <w:color w:val="FF0000"/>
          <w:sz w:val="21"/>
          <w:szCs w:val="21"/>
        </w:rPr>
        <w:t xml:space="preserve"> de nummers met toelichting</w:t>
      </w:r>
    </w:p>
    <w:p w:rsidR="00055630" w:rsidRDefault="00602C73">
      <w:pPr>
        <w:spacing w:line="256" w:lineRule="auto"/>
        <w:ind w:left="560" w:hanging="280"/>
        <w:rPr>
          <w:sz w:val="21"/>
          <w:szCs w:val="21"/>
        </w:rPr>
      </w:pPr>
      <w:r>
        <w:rPr>
          <w:sz w:val="21"/>
          <w:szCs w:val="21"/>
        </w:rPr>
        <w:t>·</w:t>
      </w:r>
      <w:r>
        <w:rPr>
          <w:rFonts w:ascii="Times New Roman" w:eastAsia="Times New Roman" w:hAnsi="Times New Roman" w:cs="Times New Roman"/>
          <w:sz w:val="14"/>
          <w:szCs w:val="14"/>
        </w:rPr>
        <w:t xml:space="preserve">  </w:t>
      </w:r>
      <w:r>
        <w:rPr>
          <w:sz w:val="21"/>
          <w:szCs w:val="21"/>
        </w:rPr>
        <w:t xml:space="preserve"> </w:t>
      </w:r>
    </w:p>
    <w:p w:rsidR="00055630" w:rsidRDefault="00602C73">
      <w:pPr>
        <w:spacing w:line="256" w:lineRule="auto"/>
        <w:rPr>
          <w:b/>
          <w:sz w:val="21"/>
          <w:szCs w:val="21"/>
        </w:rPr>
      </w:pPr>
      <w:r>
        <w:rPr>
          <w:b/>
          <w:sz w:val="21"/>
          <w:szCs w:val="21"/>
        </w:rPr>
        <w:t xml:space="preserve"> </w:t>
      </w:r>
    </w:p>
    <w:p w:rsidR="00055630" w:rsidRDefault="00602C73">
      <w:pPr>
        <w:spacing w:line="256" w:lineRule="auto"/>
        <w:rPr>
          <w:b/>
          <w:sz w:val="21"/>
          <w:szCs w:val="21"/>
          <w:highlight w:val="yellow"/>
        </w:rPr>
      </w:pPr>
      <w:r>
        <w:rPr>
          <w:b/>
          <w:sz w:val="21"/>
          <w:szCs w:val="21"/>
          <w:highlight w:val="yellow"/>
        </w:rPr>
        <w:t>C. Lespraktijkervaringen</w:t>
      </w:r>
    </w:p>
    <w:p w:rsidR="00055630" w:rsidRDefault="00602C73">
      <w:pPr>
        <w:spacing w:line="256" w:lineRule="auto"/>
        <w:ind w:left="560" w:hanging="280"/>
        <w:rPr>
          <w:color w:val="FF0000"/>
          <w:sz w:val="21"/>
          <w:szCs w:val="21"/>
        </w:rPr>
      </w:pPr>
      <w:r>
        <w:rPr>
          <w:color w:val="FF0000"/>
          <w:sz w:val="21"/>
          <w:szCs w:val="21"/>
        </w:rPr>
        <w:t>·</w:t>
      </w:r>
      <w:r>
        <w:rPr>
          <w:rFonts w:ascii="Times New Roman" w:eastAsia="Times New Roman" w:hAnsi="Times New Roman" w:cs="Times New Roman"/>
          <w:color w:val="FF0000"/>
          <w:sz w:val="14"/>
          <w:szCs w:val="14"/>
        </w:rPr>
        <w:t xml:space="preserve">  </w:t>
      </w:r>
      <w:r>
        <w:rPr>
          <w:sz w:val="21"/>
          <w:szCs w:val="21"/>
        </w:rPr>
        <w:t xml:space="preserve">Wat heb je nog nodig, wil je meegeven voor je met het nieuwe programma aan de slag kunt in jouw lespraktijk? </w:t>
      </w:r>
      <w:r>
        <w:rPr>
          <w:b/>
          <w:color w:val="FF0000"/>
          <w:sz w:val="21"/>
          <w:szCs w:val="21"/>
        </w:rPr>
        <w:t>Noteer</w:t>
      </w:r>
      <w:r>
        <w:rPr>
          <w:color w:val="FF0000"/>
          <w:sz w:val="21"/>
          <w:szCs w:val="21"/>
        </w:rPr>
        <w:t xml:space="preserve"> de bevindingen.</w:t>
      </w:r>
    </w:p>
    <w:p w:rsidR="00055630" w:rsidRDefault="00602C73">
      <w:pPr>
        <w:spacing w:line="256" w:lineRule="auto"/>
        <w:ind w:left="560" w:hanging="280"/>
        <w:rPr>
          <w:b/>
          <w:color w:val="FF0000"/>
          <w:sz w:val="21"/>
          <w:szCs w:val="21"/>
        </w:rPr>
      </w:pPr>
      <w:r>
        <w:rPr>
          <w:sz w:val="21"/>
          <w:szCs w:val="21"/>
        </w:rPr>
        <w:t>·</w:t>
      </w:r>
      <w:r>
        <w:rPr>
          <w:rFonts w:ascii="Times New Roman" w:eastAsia="Times New Roman" w:hAnsi="Times New Roman" w:cs="Times New Roman"/>
          <w:sz w:val="14"/>
          <w:szCs w:val="14"/>
        </w:rPr>
        <w:t xml:space="preserve">  </w:t>
      </w:r>
      <w:r>
        <w:rPr>
          <w:sz w:val="21"/>
          <w:szCs w:val="21"/>
        </w:rPr>
        <w:t xml:space="preserve">Heb je voorbeelden van vragen/lesactiviteiten die je graag stelt, maar die niet aansluiten op een van de eindtermen? </w:t>
      </w:r>
      <w:r>
        <w:rPr>
          <w:b/>
          <w:color w:val="FF0000"/>
          <w:sz w:val="21"/>
          <w:szCs w:val="21"/>
        </w:rPr>
        <w:t>Maak notities</w:t>
      </w:r>
    </w:p>
    <w:p w:rsidR="00055630" w:rsidRDefault="00602C73">
      <w:pPr>
        <w:spacing w:line="256" w:lineRule="auto"/>
        <w:ind w:left="560" w:hanging="280"/>
        <w:rPr>
          <w:sz w:val="21"/>
          <w:szCs w:val="21"/>
        </w:rPr>
      </w:pPr>
      <w:r>
        <w:rPr>
          <w:sz w:val="21"/>
          <w:szCs w:val="21"/>
        </w:rPr>
        <w:t>·</w:t>
      </w:r>
      <w:r>
        <w:rPr>
          <w:rFonts w:ascii="Times New Roman" w:eastAsia="Times New Roman" w:hAnsi="Times New Roman" w:cs="Times New Roman"/>
          <w:sz w:val="14"/>
          <w:szCs w:val="14"/>
        </w:rPr>
        <w:t xml:space="preserve">  </w:t>
      </w:r>
      <w:r>
        <w:rPr>
          <w:sz w:val="21"/>
          <w:szCs w:val="21"/>
        </w:rPr>
        <w:t>….</w:t>
      </w:r>
    </w:p>
    <w:p w:rsidR="00055630" w:rsidRDefault="00602C73">
      <w:pPr>
        <w:spacing w:line="256" w:lineRule="auto"/>
        <w:rPr>
          <w:sz w:val="24"/>
          <w:szCs w:val="24"/>
        </w:rPr>
      </w:pPr>
      <w:r>
        <w:rPr>
          <w:sz w:val="21"/>
          <w:szCs w:val="21"/>
        </w:rPr>
        <w:t xml:space="preserve"> </w:t>
      </w:r>
    </w:p>
    <w:p w:rsidR="00055630" w:rsidRDefault="00602C73">
      <w:pPr>
        <w:rPr>
          <w:b/>
          <w:sz w:val="24"/>
          <w:szCs w:val="24"/>
          <w:u w:val="single"/>
        </w:rPr>
      </w:pPr>
      <w:r>
        <w:rPr>
          <w:b/>
          <w:sz w:val="24"/>
          <w:szCs w:val="24"/>
          <w:u w:val="single"/>
        </w:rPr>
        <w:t>Thematafel 1: Voorbeeldvragen maken bij ongelezen tekst</w:t>
      </w:r>
    </w:p>
    <w:p w:rsidR="00055630" w:rsidRDefault="00602C73">
      <w:pPr>
        <w:rPr>
          <w:sz w:val="24"/>
          <w:szCs w:val="24"/>
        </w:rPr>
      </w:pPr>
      <w:r>
        <w:rPr>
          <w:sz w:val="24"/>
          <w:szCs w:val="24"/>
        </w:rPr>
        <w:t xml:space="preserve"> Algemene opmerkingen/ aanbevelingen van moderator vooraf:</w:t>
      </w:r>
    </w:p>
    <w:p w:rsidR="00055630" w:rsidRDefault="00602C73">
      <w:pPr>
        <w:spacing w:after="160" w:line="256" w:lineRule="auto"/>
        <w:rPr>
          <w:sz w:val="24"/>
          <w:szCs w:val="24"/>
        </w:rPr>
      </w:pPr>
      <w:r>
        <w:rPr>
          <w:sz w:val="24"/>
          <w:szCs w:val="24"/>
        </w:rPr>
        <w:t>- Nieuwe eindexamen 2031, dus de aankomende brugklassers worden de eerste lichting. Begin in de onderbouw met de zinsstructuur aan te geven en oefen met het verschil in het Nederlands.</w:t>
      </w:r>
    </w:p>
    <w:p w:rsidR="00055630" w:rsidRDefault="00602C73">
      <w:pPr>
        <w:spacing w:after="160" w:line="256" w:lineRule="auto"/>
        <w:rPr>
          <w:sz w:val="24"/>
          <w:szCs w:val="24"/>
        </w:rPr>
      </w:pPr>
      <w:r>
        <w:rPr>
          <w:sz w:val="24"/>
          <w:szCs w:val="24"/>
        </w:rPr>
        <w:t>Tips:</w:t>
      </w:r>
    </w:p>
    <w:p w:rsidR="00055630" w:rsidRDefault="00602C73">
      <w:pPr>
        <w:numPr>
          <w:ilvl w:val="0"/>
          <w:numId w:val="3"/>
        </w:numPr>
        <w:spacing w:line="256" w:lineRule="auto"/>
        <w:rPr>
          <w:sz w:val="24"/>
          <w:szCs w:val="24"/>
        </w:rPr>
      </w:pPr>
      <w:r>
        <w:rPr>
          <w:sz w:val="24"/>
          <w:szCs w:val="24"/>
        </w:rPr>
        <w:t>Houd de eindtermen erbij, zodat je afwisselende vragen bedenkt.</w:t>
      </w:r>
    </w:p>
    <w:p w:rsidR="00055630" w:rsidRDefault="00602C73">
      <w:pPr>
        <w:numPr>
          <w:ilvl w:val="0"/>
          <w:numId w:val="3"/>
        </w:numPr>
        <w:spacing w:line="256" w:lineRule="auto"/>
        <w:rPr>
          <w:sz w:val="24"/>
          <w:szCs w:val="24"/>
        </w:rPr>
      </w:pPr>
      <w:r>
        <w:rPr>
          <w:sz w:val="24"/>
          <w:szCs w:val="24"/>
        </w:rPr>
        <w:t>Denk ook aan RTTI-onderscheid.</w:t>
      </w:r>
    </w:p>
    <w:p w:rsidR="00055630" w:rsidRDefault="00602C73">
      <w:pPr>
        <w:numPr>
          <w:ilvl w:val="0"/>
          <w:numId w:val="3"/>
        </w:numPr>
        <w:rPr>
          <w:sz w:val="24"/>
          <w:szCs w:val="24"/>
        </w:rPr>
      </w:pPr>
      <w:r>
        <w:rPr>
          <w:sz w:val="24"/>
          <w:szCs w:val="24"/>
        </w:rPr>
        <w:t>Ga terugkijken in oude examens voor de oude stijl (dus voor 1990-1991): het examen toen bevatte een proefvertaling en vragen bij de tekst die ze moeten vertalen. Dan kun je controleren of ze kunnen vertalen én of ze het snappen.</w:t>
      </w:r>
    </w:p>
    <w:p w:rsidR="00055630" w:rsidRDefault="00602C73">
      <w:pPr>
        <w:numPr>
          <w:ilvl w:val="0"/>
          <w:numId w:val="3"/>
        </w:numPr>
        <w:rPr>
          <w:sz w:val="24"/>
          <w:szCs w:val="24"/>
        </w:rPr>
      </w:pPr>
      <w:r>
        <w:rPr>
          <w:sz w:val="24"/>
          <w:szCs w:val="24"/>
        </w:rPr>
        <w:t>Bied de tekst kolometrisch aan: dit helpt de leerling de zin te vertalen en begrijpen: Bijv.: inspringen tekst; aantekening aanbieden zoals je hem zou voorlezen.</w:t>
      </w:r>
    </w:p>
    <w:p w:rsidR="00055630" w:rsidRDefault="00055630">
      <w:pPr>
        <w:rPr>
          <w:sz w:val="24"/>
          <w:szCs w:val="24"/>
        </w:rPr>
      </w:pPr>
    </w:p>
    <w:p w:rsidR="00055630" w:rsidRDefault="00602C73">
      <w:pPr>
        <w:rPr>
          <w:sz w:val="24"/>
          <w:szCs w:val="24"/>
        </w:rPr>
      </w:pPr>
      <w:r>
        <w:rPr>
          <w:sz w:val="24"/>
          <w:szCs w:val="24"/>
        </w:rPr>
        <w:t>Vragen:</w:t>
      </w:r>
    </w:p>
    <w:p w:rsidR="00055630" w:rsidRDefault="00602C73">
      <w:pPr>
        <w:numPr>
          <w:ilvl w:val="0"/>
          <w:numId w:val="3"/>
        </w:numPr>
        <w:spacing w:line="256" w:lineRule="auto"/>
        <w:rPr>
          <w:sz w:val="24"/>
          <w:szCs w:val="24"/>
        </w:rPr>
      </w:pPr>
      <w:r>
        <w:rPr>
          <w:sz w:val="24"/>
          <w:szCs w:val="24"/>
        </w:rPr>
        <w:t>Wat voor aantekeningen geef je bij de ongeziene tekst?</w:t>
      </w:r>
    </w:p>
    <w:p w:rsidR="00055630" w:rsidRDefault="00602C73">
      <w:pPr>
        <w:numPr>
          <w:ilvl w:val="0"/>
          <w:numId w:val="3"/>
        </w:numPr>
        <w:spacing w:line="256" w:lineRule="auto"/>
        <w:rPr>
          <w:sz w:val="24"/>
          <w:szCs w:val="24"/>
        </w:rPr>
      </w:pPr>
      <w:r>
        <w:rPr>
          <w:sz w:val="24"/>
          <w:szCs w:val="24"/>
        </w:rPr>
        <w:t>inhoudelijke context hoef je niet altijd te geven als leerlingen zich in een heel jaar al in die auteur hebben verdiept.</w:t>
      </w:r>
    </w:p>
    <w:p w:rsidR="00055630" w:rsidRDefault="00602C73">
      <w:pPr>
        <w:numPr>
          <w:ilvl w:val="0"/>
          <w:numId w:val="3"/>
        </w:numPr>
        <w:spacing w:line="256" w:lineRule="auto"/>
        <w:rPr>
          <w:sz w:val="24"/>
          <w:szCs w:val="24"/>
        </w:rPr>
      </w:pPr>
      <w:r>
        <w:rPr>
          <w:sz w:val="24"/>
          <w:szCs w:val="24"/>
        </w:rPr>
        <w:t>Geef je er een vertaling bij? Zo ja, een werkvertaling of een literaire vertaling?</w:t>
      </w:r>
    </w:p>
    <w:p w:rsidR="00055630" w:rsidRDefault="00602C73">
      <w:pPr>
        <w:numPr>
          <w:ilvl w:val="0"/>
          <w:numId w:val="3"/>
        </w:numPr>
        <w:spacing w:line="256" w:lineRule="auto"/>
        <w:rPr>
          <w:sz w:val="24"/>
          <w:szCs w:val="24"/>
        </w:rPr>
      </w:pPr>
      <w:r>
        <w:rPr>
          <w:sz w:val="24"/>
          <w:szCs w:val="24"/>
        </w:rPr>
        <w:t>Zijn de vragen die we bedenken bij een ongeziene tekst heel anders dan bij een geziene tekst? Zouden daar (principieel) verschillen tussen moeten zitten?</w:t>
      </w:r>
    </w:p>
    <w:p w:rsidR="00055630" w:rsidRDefault="00602C73">
      <w:pPr>
        <w:numPr>
          <w:ilvl w:val="0"/>
          <w:numId w:val="34"/>
        </w:numPr>
        <w:spacing w:after="160" w:line="256" w:lineRule="auto"/>
        <w:rPr>
          <w:sz w:val="24"/>
          <w:szCs w:val="24"/>
        </w:rPr>
      </w:pPr>
      <w:r>
        <w:rPr>
          <w:sz w:val="24"/>
          <w:szCs w:val="24"/>
        </w:rPr>
        <w:t>Hoe verwachten we dat leerlingen met de vragen omgaan? Gaan ze eerst vertalen of slaan ze die stap over en willen we ze (ook) andere vaardigheden leren om vragen te beantwoorden.</w:t>
      </w:r>
    </w:p>
    <w:p w:rsidR="00055630" w:rsidRDefault="00602C73">
      <w:pPr>
        <w:spacing w:after="160" w:line="256" w:lineRule="auto"/>
        <w:rPr>
          <w:sz w:val="24"/>
          <w:szCs w:val="24"/>
        </w:rPr>
      </w:pPr>
      <w:r>
        <w:rPr>
          <w:sz w:val="24"/>
          <w:szCs w:val="24"/>
        </w:rPr>
        <w:t>Artikel Lampas 'Verstaat gij wat gij leest?’ concludeert dat een combinatie vertaling – vragen verstandig lijkt.</w:t>
      </w:r>
    </w:p>
    <w:p w:rsidR="00055630" w:rsidRDefault="00055630">
      <w:pPr>
        <w:spacing w:after="160"/>
        <w:rPr>
          <w:b/>
          <w:sz w:val="24"/>
          <w:szCs w:val="24"/>
          <w:u w:val="single"/>
        </w:rPr>
      </w:pPr>
    </w:p>
    <w:p w:rsidR="00055630" w:rsidRDefault="00602C73">
      <w:pPr>
        <w:spacing w:after="160"/>
        <w:rPr>
          <w:b/>
          <w:sz w:val="24"/>
          <w:szCs w:val="24"/>
          <w:u w:val="single"/>
        </w:rPr>
      </w:pPr>
      <w:r>
        <w:rPr>
          <w:b/>
          <w:sz w:val="24"/>
          <w:szCs w:val="24"/>
        </w:rPr>
        <w:t xml:space="preserve">1e voorbeeld: Voorbeeldvragen van een drietal collega’s bij CSE Tekst 5 (proefvertaling) Vergilius 2025 tijdvak 1 </w:t>
      </w:r>
      <w:r>
        <w:rPr>
          <w:sz w:val="24"/>
          <w:szCs w:val="24"/>
        </w:rPr>
        <w:t xml:space="preserve">(N.B.: niet alle voorzien van eindterm): </w:t>
      </w:r>
    </w:p>
    <w:p w:rsidR="00055630" w:rsidRDefault="00602C73">
      <w:pPr>
        <w:spacing w:after="160"/>
        <w:rPr>
          <w:sz w:val="24"/>
          <w:szCs w:val="24"/>
          <w:u w:val="single"/>
        </w:rPr>
      </w:pPr>
      <w:r>
        <w:rPr>
          <w:sz w:val="24"/>
          <w:szCs w:val="24"/>
          <w:u w:val="single"/>
        </w:rPr>
        <w:lastRenderedPageBreak/>
        <w:t>Domein A Tekstontsluiting:</w:t>
      </w:r>
    </w:p>
    <w:p w:rsidR="00055630" w:rsidRDefault="00602C73">
      <w:pPr>
        <w:spacing w:after="160"/>
        <w:rPr>
          <w:sz w:val="24"/>
          <w:szCs w:val="24"/>
        </w:rPr>
      </w:pPr>
      <w:r>
        <w:rPr>
          <w:sz w:val="24"/>
          <w:szCs w:val="24"/>
        </w:rPr>
        <w:t>haud segnis: Benoem de stijlfiguur. Vertaal letterlijk en daarna een vrijere vertaling die recht doet aan de stijlfiguur.</w:t>
      </w:r>
    </w:p>
    <w:p w:rsidR="00055630" w:rsidRDefault="00602C73">
      <w:pPr>
        <w:spacing w:after="160" w:line="256" w:lineRule="auto"/>
        <w:rPr>
          <w:sz w:val="24"/>
          <w:szCs w:val="24"/>
        </w:rPr>
      </w:pPr>
      <w:r>
        <w:rPr>
          <w:sz w:val="24"/>
          <w:szCs w:val="24"/>
        </w:rPr>
        <w:t>intertekstualiteit: zet naast deze Latijnse tekst van het CE, een tekst van Phaëthon die langs de sterren gaat.</w:t>
      </w:r>
    </w:p>
    <w:p w:rsidR="00055630" w:rsidRDefault="00602C73">
      <w:pPr>
        <w:spacing w:after="160" w:line="256" w:lineRule="auto"/>
        <w:rPr>
          <w:sz w:val="24"/>
          <w:szCs w:val="24"/>
        </w:rPr>
      </w:pPr>
      <w:r>
        <w:rPr>
          <w:sz w:val="24"/>
          <w:szCs w:val="24"/>
        </w:rPr>
        <w:t>r. 518 sereno: met welk Latijns woord correspondeert dit in het voorafgaande (r. 515-517)?</w:t>
      </w:r>
    </w:p>
    <w:p w:rsidR="00055630" w:rsidRDefault="00602C73">
      <w:pPr>
        <w:spacing w:after="160" w:line="256" w:lineRule="auto"/>
        <w:rPr>
          <w:sz w:val="24"/>
          <w:szCs w:val="24"/>
        </w:rPr>
      </w:pPr>
      <w:r>
        <w:rPr>
          <w:sz w:val="24"/>
          <w:szCs w:val="24"/>
        </w:rPr>
        <w:t>Vat de drie handelingen van Palinurus in r. 513-519 samen in je eigen woorden.</w:t>
      </w:r>
    </w:p>
    <w:p w:rsidR="00055630" w:rsidRDefault="00602C73">
      <w:pPr>
        <w:spacing w:after="160" w:line="256" w:lineRule="auto"/>
        <w:rPr>
          <w:sz w:val="24"/>
          <w:szCs w:val="24"/>
        </w:rPr>
      </w:pPr>
      <w:r>
        <w:rPr>
          <w:sz w:val="24"/>
          <w:szCs w:val="24"/>
        </w:rPr>
        <w:t>r. 521 Wat voor informatie geeft deze regel? Leg in je eigen woorden uit.</w:t>
      </w:r>
    </w:p>
    <w:p w:rsidR="00055630" w:rsidRDefault="00602C73">
      <w:pPr>
        <w:spacing w:after="160" w:line="256" w:lineRule="auto"/>
        <w:rPr>
          <w:sz w:val="24"/>
          <w:szCs w:val="24"/>
        </w:rPr>
      </w:pPr>
      <w:r>
        <w:rPr>
          <w:sz w:val="24"/>
          <w:szCs w:val="24"/>
        </w:rPr>
        <w:t>r. 523 Breng de anafoor in regel 523-524 in verband met het thema van de Aeneis.</w:t>
      </w:r>
    </w:p>
    <w:p w:rsidR="00055630" w:rsidRDefault="00602C73">
      <w:pPr>
        <w:spacing w:after="160" w:line="256" w:lineRule="auto"/>
        <w:rPr>
          <w:sz w:val="24"/>
          <w:szCs w:val="24"/>
        </w:rPr>
      </w:pPr>
      <w:r>
        <w:rPr>
          <w:sz w:val="24"/>
          <w:szCs w:val="24"/>
        </w:rPr>
        <w:t>Noteer de namen van de personen die in deze tekst voorkomen (zo dwing je leerlingen om de hele tekst door te kijken).</w:t>
      </w:r>
    </w:p>
    <w:p w:rsidR="00055630" w:rsidRDefault="00602C73">
      <w:pPr>
        <w:spacing w:after="160" w:line="256" w:lineRule="auto"/>
        <w:rPr>
          <w:sz w:val="24"/>
          <w:szCs w:val="24"/>
        </w:rPr>
      </w:pPr>
      <w:r>
        <w:rPr>
          <w:sz w:val="24"/>
          <w:szCs w:val="24"/>
        </w:rPr>
        <w:t>Bedenk zelf een vervolg op deze passage: gebruik daarbij vier elementen uit deze Latijnse teksten.  Gebruik hierbij 80 woorden.</w:t>
      </w:r>
    </w:p>
    <w:p w:rsidR="00055630" w:rsidRDefault="00602C73">
      <w:pPr>
        <w:spacing w:after="160" w:line="256" w:lineRule="auto"/>
        <w:rPr>
          <w:sz w:val="24"/>
          <w:szCs w:val="24"/>
        </w:rPr>
      </w:pPr>
      <w:r>
        <w:rPr>
          <w:sz w:val="24"/>
          <w:szCs w:val="24"/>
        </w:rPr>
        <w:t>Leg de relatie uit tussen fatum en goden.</w:t>
      </w:r>
    </w:p>
    <w:p w:rsidR="00055630" w:rsidRDefault="00602C73">
      <w:pPr>
        <w:spacing w:after="160" w:line="256" w:lineRule="auto"/>
        <w:rPr>
          <w:sz w:val="24"/>
          <w:szCs w:val="24"/>
        </w:rPr>
      </w:pPr>
      <w:r>
        <w:rPr>
          <w:sz w:val="24"/>
          <w:szCs w:val="24"/>
        </w:rPr>
        <w:t xml:space="preserve">Scandeer een regel, bijv. 514 </w:t>
      </w:r>
    </w:p>
    <w:p w:rsidR="00055630" w:rsidRDefault="00602C73">
      <w:pPr>
        <w:spacing w:after="160" w:line="256" w:lineRule="auto"/>
        <w:rPr>
          <w:sz w:val="24"/>
          <w:szCs w:val="24"/>
        </w:rPr>
      </w:pPr>
      <w:r>
        <w:rPr>
          <w:sz w:val="24"/>
          <w:szCs w:val="24"/>
        </w:rPr>
        <w:t>r. 529: laat zien welke alliteraties er zijn. Bedenk een inhoudelijk effect van deze stijlfiguur./ Hoe ondersteunen deze alliteraties de inhoud van de tekst?</w:t>
      </w:r>
    </w:p>
    <w:p w:rsidR="00055630" w:rsidRDefault="00602C73">
      <w:pPr>
        <w:spacing w:after="160" w:line="256" w:lineRule="auto"/>
        <w:rPr>
          <w:sz w:val="24"/>
          <w:szCs w:val="24"/>
        </w:rPr>
      </w:pPr>
      <w:r>
        <w:rPr>
          <w:sz w:val="24"/>
          <w:szCs w:val="24"/>
        </w:rPr>
        <w:t>Vraag over Vergilius’ woordspel met woorden die qua vorm op elkaar lijken: r. 514 auribus, aera, r. 517 auro, r. 530 aurae.</w:t>
      </w:r>
    </w:p>
    <w:p w:rsidR="00055630" w:rsidRDefault="00602C73">
      <w:pPr>
        <w:spacing w:after="160" w:line="256" w:lineRule="auto"/>
        <w:rPr>
          <w:sz w:val="24"/>
          <w:szCs w:val="24"/>
        </w:rPr>
      </w:pPr>
      <w:r>
        <w:rPr>
          <w:sz w:val="24"/>
          <w:szCs w:val="24"/>
        </w:rPr>
        <w:t>r. 521 stellis fugatis: leg uit wat het belang is van sterren in de oudheid. (om je eigen plaats te bepalen, maar ook om het tijdstip te bepalen)</w:t>
      </w:r>
    </w:p>
    <w:p w:rsidR="00055630" w:rsidRDefault="00602C73">
      <w:pPr>
        <w:spacing w:after="160" w:line="256" w:lineRule="auto"/>
        <w:rPr>
          <w:sz w:val="24"/>
          <w:szCs w:val="24"/>
        </w:rPr>
      </w:pPr>
      <w:r>
        <w:rPr>
          <w:sz w:val="24"/>
          <w:szCs w:val="24"/>
        </w:rPr>
        <w:t>Eindterm 5: is deze te toetsen op een CSE of is dit meer iets voor in de klas?</w:t>
      </w:r>
    </w:p>
    <w:p w:rsidR="00055630" w:rsidRDefault="00602C73">
      <w:pPr>
        <w:rPr>
          <w:sz w:val="24"/>
          <w:szCs w:val="24"/>
        </w:rPr>
      </w:pPr>
      <w:r>
        <w:rPr>
          <w:sz w:val="24"/>
          <w:szCs w:val="24"/>
        </w:rPr>
        <w:t>-</w:t>
      </w:r>
      <w:r>
        <w:rPr>
          <w:sz w:val="24"/>
          <w:szCs w:val="24"/>
        </w:rPr>
        <w:tab/>
        <w:t xml:space="preserve">a) Welke drie dingen doet Palinurus achtereenvolgens? Antwoord in het </w:t>
      </w:r>
    </w:p>
    <w:p w:rsidR="00055630" w:rsidRDefault="00602C73">
      <w:pPr>
        <w:ind w:firstLine="720"/>
        <w:rPr>
          <w:sz w:val="24"/>
          <w:szCs w:val="24"/>
        </w:rPr>
      </w:pPr>
      <w:r>
        <w:rPr>
          <w:sz w:val="24"/>
          <w:szCs w:val="24"/>
        </w:rPr>
        <w:t>Nederlands. b) waaruit blijkt dat in de Latijnse zinsstructuur? Leg uit.</w:t>
      </w:r>
    </w:p>
    <w:p w:rsidR="00055630" w:rsidRDefault="00602C73">
      <w:pPr>
        <w:rPr>
          <w:sz w:val="24"/>
          <w:szCs w:val="24"/>
        </w:rPr>
      </w:pPr>
      <w:r>
        <w:rPr>
          <w:sz w:val="24"/>
          <w:szCs w:val="24"/>
        </w:rPr>
        <w:t xml:space="preserve">- </w:t>
      </w:r>
      <w:r>
        <w:rPr>
          <w:sz w:val="24"/>
          <w:szCs w:val="24"/>
        </w:rPr>
        <w:tab/>
        <w:t>Op grond waarvan geeft Palinurus het sein?</w:t>
      </w:r>
    </w:p>
    <w:p w:rsidR="00055630" w:rsidRDefault="00602C73">
      <w:pPr>
        <w:rPr>
          <w:sz w:val="24"/>
          <w:szCs w:val="24"/>
        </w:rPr>
      </w:pPr>
      <w:r>
        <w:rPr>
          <w:sz w:val="24"/>
          <w:szCs w:val="24"/>
        </w:rPr>
        <w:t xml:space="preserve">- </w:t>
      </w:r>
      <w:r>
        <w:rPr>
          <w:sz w:val="24"/>
          <w:szCs w:val="24"/>
        </w:rPr>
        <w:tab/>
        <w:t>Hoe reageert Achates wanneer hij Italië ziet?</w:t>
      </w:r>
    </w:p>
    <w:p w:rsidR="00055630" w:rsidRDefault="00602C73">
      <w:pPr>
        <w:rPr>
          <w:sz w:val="24"/>
          <w:szCs w:val="24"/>
        </w:rPr>
      </w:pPr>
      <w:r>
        <w:rPr>
          <w:sz w:val="24"/>
          <w:szCs w:val="24"/>
        </w:rPr>
        <w:t>-</w:t>
      </w:r>
      <w:r>
        <w:rPr>
          <w:sz w:val="24"/>
          <w:szCs w:val="24"/>
        </w:rPr>
        <w:tab/>
        <w:t>vs. 513-517: Wat voor weer is het? Maak dit duidelijk in je eigen woorden</w:t>
      </w:r>
    </w:p>
    <w:p w:rsidR="00055630" w:rsidRDefault="00602C73">
      <w:pPr>
        <w:rPr>
          <w:sz w:val="24"/>
          <w:szCs w:val="24"/>
        </w:rPr>
      </w:pPr>
      <w:r>
        <w:rPr>
          <w:sz w:val="24"/>
          <w:szCs w:val="24"/>
        </w:rPr>
        <w:t>-</w:t>
      </w:r>
      <w:r>
        <w:rPr>
          <w:sz w:val="24"/>
          <w:szCs w:val="24"/>
        </w:rPr>
        <w:tab/>
        <w:t xml:space="preserve">vs. 513-514: citeer het tekstelement dat weergeeft dat Palinurus haastig </w:t>
      </w:r>
    </w:p>
    <w:p w:rsidR="00055630" w:rsidRDefault="00602C73">
      <w:pPr>
        <w:ind w:firstLine="720"/>
        <w:rPr>
          <w:sz w:val="24"/>
          <w:szCs w:val="24"/>
        </w:rPr>
      </w:pPr>
      <w:r>
        <w:rPr>
          <w:sz w:val="24"/>
          <w:szCs w:val="24"/>
        </w:rPr>
        <w:t>opstaat.</w:t>
      </w:r>
    </w:p>
    <w:p w:rsidR="00055630" w:rsidRDefault="00602C73">
      <w:pPr>
        <w:rPr>
          <w:sz w:val="24"/>
          <w:szCs w:val="24"/>
        </w:rPr>
      </w:pPr>
      <w:r>
        <w:rPr>
          <w:sz w:val="24"/>
          <w:szCs w:val="24"/>
        </w:rPr>
        <w:t>-</w:t>
      </w:r>
      <w:r>
        <w:rPr>
          <w:sz w:val="24"/>
          <w:szCs w:val="24"/>
        </w:rPr>
        <w:tab/>
        <w:t xml:space="preserve">vs. 518 caelo sereno: citeer het tekstelement uit voorafgaande regels dat min </w:t>
      </w:r>
    </w:p>
    <w:p w:rsidR="00055630" w:rsidRDefault="00602C73">
      <w:pPr>
        <w:ind w:firstLine="720"/>
        <w:rPr>
          <w:sz w:val="24"/>
          <w:szCs w:val="24"/>
        </w:rPr>
      </w:pPr>
      <w:r>
        <w:rPr>
          <w:sz w:val="24"/>
          <w:szCs w:val="24"/>
        </w:rPr>
        <w:t>of meer hetzelfde weergeeft (tacito caelo)</w:t>
      </w:r>
    </w:p>
    <w:p w:rsidR="00055630" w:rsidRDefault="00602C73">
      <w:pPr>
        <w:rPr>
          <w:sz w:val="24"/>
          <w:szCs w:val="24"/>
        </w:rPr>
      </w:pPr>
      <w:r>
        <w:rPr>
          <w:sz w:val="24"/>
          <w:szCs w:val="24"/>
        </w:rPr>
        <w:t>-</w:t>
      </w:r>
      <w:r>
        <w:rPr>
          <w:sz w:val="24"/>
          <w:szCs w:val="24"/>
        </w:rPr>
        <w:tab/>
        <w:t>vs. 519 nos: wie worden bedoeld met ‘nos’?</w:t>
      </w:r>
    </w:p>
    <w:p w:rsidR="00055630" w:rsidRDefault="00602C73">
      <w:pPr>
        <w:rPr>
          <w:sz w:val="24"/>
          <w:szCs w:val="24"/>
        </w:rPr>
      </w:pPr>
      <w:r>
        <w:rPr>
          <w:sz w:val="24"/>
          <w:szCs w:val="24"/>
        </w:rPr>
        <w:t>-</w:t>
      </w:r>
      <w:r>
        <w:rPr>
          <w:sz w:val="24"/>
          <w:szCs w:val="24"/>
        </w:rPr>
        <w:tab/>
        <w:t xml:space="preserve">‘Land in zicht’ zou een stuurman roepen, wanneer ze in de verte land zien. </w:t>
      </w:r>
    </w:p>
    <w:p w:rsidR="00055630" w:rsidRDefault="00602C73">
      <w:pPr>
        <w:ind w:firstLine="720"/>
        <w:rPr>
          <w:sz w:val="24"/>
          <w:szCs w:val="24"/>
        </w:rPr>
      </w:pPr>
      <w:r>
        <w:rPr>
          <w:sz w:val="24"/>
          <w:szCs w:val="24"/>
        </w:rPr>
        <w:t>Noteer de regelnummer(s) die dat het beste weergeeft/ weergeven.</w:t>
      </w:r>
    </w:p>
    <w:p w:rsidR="00055630" w:rsidRDefault="00602C73">
      <w:pPr>
        <w:rPr>
          <w:sz w:val="24"/>
          <w:szCs w:val="24"/>
        </w:rPr>
      </w:pPr>
      <w:r>
        <w:rPr>
          <w:sz w:val="24"/>
          <w:szCs w:val="24"/>
        </w:rPr>
        <w:t>-</w:t>
      </w:r>
      <w:r>
        <w:rPr>
          <w:sz w:val="24"/>
          <w:szCs w:val="24"/>
        </w:rPr>
        <w:tab/>
        <w:t xml:space="preserve">vs. 523-524: Primus - salutant: welke emotie hoort daarbij? </w:t>
      </w:r>
    </w:p>
    <w:p w:rsidR="00055630" w:rsidRDefault="00602C73">
      <w:pPr>
        <w:rPr>
          <w:sz w:val="24"/>
          <w:szCs w:val="24"/>
        </w:rPr>
      </w:pPr>
      <w:r>
        <w:rPr>
          <w:sz w:val="24"/>
          <w:szCs w:val="24"/>
        </w:rPr>
        <w:t>-</w:t>
      </w:r>
      <w:r>
        <w:rPr>
          <w:sz w:val="24"/>
          <w:szCs w:val="24"/>
        </w:rPr>
        <w:tab/>
        <w:t>vs. 528-529: Wat vraagt Anchises in het gebed? Leg de inhoud uit in je eigen</w:t>
      </w:r>
    </w:p>
    <w:p w:rsidR="00055630" w:rsidRDefault="00602C73">
      <w:pPr>
        <w:ind w:firstLine="720"/>
        <w:rPr>
          <w:sz w:val="24"/>
          <w:szCs w:val="24"/>
        </w:rPr>
      </w:pPr>
      <w:r>
        <w:rPr>
          <w:sz w:val="24"/>
          <w:szCs w:val="24"/>
        </w:rPr>
        <w:lastRenderedPageBreak/>
        <w:t>woorden.</w:t>
      </w:r>
    </w:p>
    <w:p w:rsidR="00055630" w:rsidRDefault="00602C73">
      <w:pPr>
        <w:rPr>
          <w:sz w:val="24"/>
          <w:szCs w:val="24"/>
        </w:rPr>
      </w:pPr>
      <w:r>
        <w:rPr>
          <w:sz w:val="24"/>
          <w:szCs w:val="24"/>
        </w:rPr>
        <w:t xml:space="preserve">- </w:t>
      </w:r>
      <w:r>
        <w:rPr>
          <w:sz w:val="24"/>
          <w:szCs w:val="24"/>
        </w:rPr>
        <w:tab/>
        <w:t>Waaruit blijkt dat de goden het gebed van Anchises verhoren?</w:t>
      </w:r>
    </w:p>
    <w:p w:rsidR="00055630" w:rsidRDefault="00602C73">
      <w:pPr>
        <w:rPr>
          <w:sz w:val="24"/>
          <w:szCs w:val="24"/>
        </w:rPr>
      </w:pPr>
      <w:r>
        <w:rPr>
          <w:sz w:val="24"/>
          <w:szCs w:val="24"/>
        </w:rPr>
        <w:t xml:space="preserve">- </w:t>
      </w:r>
      <w:r>
        <w:rPr>
          <w:sz w:val="24"/>
          <w:szCs w:val="24"/>
        </w:rPr>
        <w:tab/>
        <w:t>vs. 529: ‘secundi’ welke vertaling kies je/ past hier het beste in de context?</w:t>
      </w:r>
    </w:p>
    <w:p w:rsidR="00055630" w:rsidRDefault="00602C73">
      <w:pPr>
        <w:numPr>
          <w:ilvl w:val="0"/>
          <w:numId w:val="16"/>
        </w:numPr>
        <w:rPr>
          <w:sz w:val="24"/>
          <w:szCs w:val="24"/>
        </w:rPr>
      </w:pPr>
      <w:r>
        <w:rPr>
          <w:sz w:val="24"/>
          <w:szCs w:val="24"/>
        </w:rPr>
        <w:t>tweede</w:t>
      </w:r>
    </w:p>
    <w:p w:rsidR="00055630" w:rsidRDefault="00602C73">
      <w:pPr>
        <w:numPr>
          <w:ilvl w:val="0"/>
          <w:numId w:val="16"/>
        </w:numPr>
        <w:rPr>
          <w:sz w:val="24"/>
          <w:szCs w:val="24"/>
        </w:rPr>
      </w:pPr>
      <w:r>
        <w:rPr>
          <w:sz w:val="24"/>
          <w:szCs w:val="24"/>
        </w:rPr>
        <w:t>tweederangs</w:t>
      </w:r>
    </w:p>
    <w:p w:rsidR="00055630" w:rsidRDefault="00602C73">
      <w:pPr>
        <w:numPr>
          <w:ilvl w:val="0"/>
          <w:numId w:val="16"/>
        </w:numPr>
        <w:rPr>
          <w:sz w:val="24"/>
          <w:szCs w:val="24"/>
        </w:rPr>
      </w:pPr>
      <w:r>
        <w:rPr>
          <w:sz w:val="24"/>
          <w:szCs w:val="24"/>
        </w:rPr>
        <w:t>gunstig gezind</w:t>
      </w:r>
    </w:p>
    <w:p w:rsidR="00055630" w:rsidRDefault="00602C73">
      <w:pPr>
        <w:numPr>
          <w:ilvl w:val="0"/>
          <w:numId w:val="16"/>
        </w:numPr>
        <w:rPr>
          <w:sz w:val="24"/>
          <w:szCs w:val="24"/>
        </w:rPr>
      </w:pPr>
      <w:r>
        <w:rPr>
          <w:sz w:val="24"/>
          <w:szCs w:val="24"/>
        </w:rPr>
        <w:t>bolstaand</w:t>
      </w:r>
    </w:p>
    <w:p w:rsidR="00055630" w:rsidRDefault="00602C73">
      <w:pPr>
        <w:rPr>
          <w:sz w:val="24"/>
          <w:szCs w:val="24"/>
        </w:rPr>
      </w:pPr>
      <w:r>
        <w:rPr>
          <w:sz w:val="24"/>
          <w:szCs w:val="24"/>
        </w:rPr>
        <w:t>-</w:t>
      </w:r>
      <w:r>
        <w:rPr>
          <w:sz w:val="24"/>
          <w:szCs w:val="24"/>
        </w:rPr>
        <w:tab/>
        <w:t>vs. 530: Wat is het effect/ gevolg van het gebed?</w:t>
      </w:r>
    </w:p>
    <w:p w:rsidR="00055630" w:rsidRDefault="00602C73">
      <w:pPr>
        <w:rPr>
          <w:sz w:val="24"/>
          <w:szCs w:val="24"/>
        </w:rPr>
      </w:pPr>
      <w:r>
        <w:rPr>
          <w:sz w:val="24"/>
          <w:szCs w:val="24"/>
        </w:rPr>
        <w:t>-</w:t>
      </w:r>
      <w:r>
        <w:rPr>
          <w:sz w:val="24"/>
          <w:szCs w:val="24"/>
        </w:rPr>
        <w:tab/>
        <w:t>vs. 530-531: Wat zien de Trojanen?</w:t>
      </w:r>
    </w:p>
    <w:p w:rsidR="00055630" w:rsidRDefault="00602C73">
      <w:pPr>
        <w:rPr>
          <w:sz w:val="24"/>
          <w:szCs w:val="24"/>
        </w:rPr>
      </w:pPr>
      <w:r>
        <w:rPr>
          <w:sz w:val="24"/>
          <w:szCs w:val="24"/>
        </w:rPr>
        <w:t xml:space="preserve">- </w:t>
      </w:r>
      <w:r>
        <w:rPr>
          <w:sz w:val="24"/>
          <w:szCs w:val="24"/>
        </w:rPr>
        <w:tab/>
        <w:t xml:space="preserve">vs. 518 ‘caelo constare’: citeer 1 woord (uit vs. 515-517) dat aangeeft dat </w:t>
      </w:r>
    </w:p>
    <w:p w:rsidR="00055630" w:rsidRDefault="00602C73">
      <w:pPr>
        <w:ind w:firstLine="720"/>
        <w:rPr>
          <w:sz w:val="24"/>
          <w:szCs w:val="24"/>
        </w:rPr>
      </w:pPr>
      <w:r>
        <w:rPr>
          <w:sz w:val="24"/>
          <w:szCs w:val="24"/>
        </w:rPr>
        <w:t>alles ‘constare’.</w:t>
      </w:r>
    </w:p>
    <w:p w:rsidR="00055630" w:rsidRDefault="00602C73">
      <w:pPr>
        <w:rPr>
          <w:sz w:val="24"/>
          <w:szCs w:val="24"/>
        </w:rPr>
      </w:pPr>
      <w:r>
        <w:rPr>
          <w:sz w:val="24"/>
          <w:szCs w:val="24"/>
        </w:rPr>
        <w:t>-</w:t>
      </w:r>
      <w:r>
        <w:rPr>
          <w:sz w:val="24"/>
          <w:szCs w:val="24"/>
        </w:rPr>
        <w:tab/>
        <w:t xml:space="preserve">vs. 525-526: vraag over de inhoud’ nl. plengen’: A3: </w:t>
      </w:r>
    </w:p>
    <w:p w:rsidR="00055630" w:rsidRDefault="00602C73">
      <w:pPr>
        <w:rPr>
          <w:sz w:val="24"/>
          <w:szCs w:val="24"/>
        </w:rPr>
      </w:pPr>
      <w:r>
        <w:rPr>
          <w:sz w:val="24"/>
          <w:szCs w:val="24"/>
        </w:rPr>
        <w:tab/>
        <w:t>a) Leg uit wat Anchises doet. A1</w:t>
      </w:r>
    </w:p>
    <w:p w:rsidR="00055630" w:rsidRDefault="00602C73">
      <w:pPr>
        <w:rPr>
          <w:sz w:val="24"/>
          <w:szCs w:val="24"/>
        </w:rPr>
      </w:pPr>
      <w:r>
        <w:rPr>
          <w:sz w:val="24"/>
          <w:szCs w:val="24"/>
        </w:rPr>
        <w:tab/>
        <w:t>b) Wat wilde hij bereiken/ waarom doet hij dat?</w:t>
      </w:r>
    </w:p>
    <w:p w:rsidR="00055630" w:rsidRDefault="00602C73">
      <w:pPr>
        <w:numPr>
          <w:ilvl w:val="0"/>
          <w:numId w:val="14"/>
        </w:numPr>
        <w:rPr>
          <w:sz w:val="24"/>
          <w:szCs w:val="24"/>
        </w:rPr>
      </w:pPr>
      <w:r>
        <w:rPr>
          <w:sz w:val="24"/>
          <w:szCs w:val="24"/>
        </w:rPr>
        <w:t>vraag over verhouding goden - fatum: in kader van A5: moet je offeren als je fatum toch al vaststaat? (+ citaat?/ meningsvraag?)</w:t>
      </w:r>
    </w:p>
    <w:p w:rsidR="00055630" w:rsidRDefault="00602C73">
      <w:pPr>
        <w:numPr>
          <w:ilvl w:val="0"/>
          <w:numId w:val="14"/>
        </w:numPr>
        <w:rPr>
          <w:sz w:val="24"/>
          <w:szCs w:val="24"/>
        </w:rPr>
      </w:pPr>
      <w:r>
        <w:rPr>
          <w:sz w:val="24"/>
          <w:szCs w:val="24"/>
        </w:rPr>
        <w:t>a) Welke anafoor zie je in vs. 523-524?/ wijs de anafoor aan in … (Italiam) A4</w:t>
      </w:r>
    </w:p>
    <w:p w:rsidR="00055630" w:rsidRDefault="00602C73">
      <w:pPr>
        <w:ind w:left="720"/>
        <w:rPr>
          <w:sz w:val="24"/>
          <w:szCs w:val="24"/>
        </w:rPr>
      </w:pPr>
      <w:r>
        <w:rPr>
          <w:sz w:val="24"/>
          <w:szCs w:val="24"/>
        </w:rPr>
        <w:t>b) Wat wil de anafoor benadrukken in de context?</w:t>
      </w:r>
    </w:p>
    <w:p w:rsidR="00055630" w:rsidRDefault="00055630">
      <w:pPr>
        <w:rPr>
          <w:sz w:val="24"/>
          <w:szCs w:val="24"/>
        </w:rPr>
      </w:pPr>
    </w:p>
    <w:p w:rsidR="00055630" w:rsidRDefault="00602C73">
      <w:pPr>
        <w:rPr>
          <w:sz w:val="24"/>
          <w:szCs w:val="24"/>
        </w:rPr>
      </w:pPr>
      <w:r>
        <w:rPr>
          <w:sz w:val="24"/>
          <w:szCs w:val="24"/>
          <w:u w:val="single"/>
        </w:rPr>
        <w:t>Thematisch lezen</w:t>
      </w:r>
      <w:r>
        <w:rPr>
          <w:sz w:val="24"/>
          <w:szCs w:val="24"/>
        </w:rPr>
        <w:t xml:space="preserve"> &gt;  welk thema/ welke teksten past/ passen bij deze Verg. tekst?</w:t>
      </w:r>
    </w:p>
    <w:p w:rsidR="00055630" w:rsidRDefault="00602C73">
      <w:pPr>
        <w:spacing w:after="160" w:line="256" w:lineRule="auto"/>
        <w:rPr>
          <w:sz w:val="24"/>
          <w:szCs w:val="24"/>
        </w:rPr>
      </w:pPr>
      <w:r>
        <w:rPr>
          <w:sz w:val="24"/>
          <w:szCs w:val="24"/>
        </w:rPr>
        <w:t>Deze tekst past in het  thema ‘Reizen’. Dat biedt vast interessante aanknopings- punten voor de leefwereld van leerlingen die veel op reis (willen) gaan.</w:t>
      </w:r>
    </w:p>
    <w:p w:rsidR="00055630" w:rsidRDefault="00602C73">
      <w:pPr>
        <w:numPr>
          <w:ilvl w:val="0"/>
          <w:numId w:val="5"/>
        </w:numPr>
        <w:rPr>
          <w:sz w:val="24"/>
          <w:szCs w:val="24"/>
        </w:rPr>
      </w:pPr>
      <w:r>
        <w:rPr>
          <w:sz w:val="24"/>
          <w:szCs w:val="24"/>
        </w:rPr>
        <w:t>reizen in de oudheid &gt; functie van sterren(beelden) bij reizen (Ovidius Phaëton); Ovidius in Nederlands als bron afdrukken: vergelijk de route / functie van de sterren met de Lat. passage.</w:t>
      </w:r>
    </w:p>
    <w:p w:rsidR="00055630" w:rsidRDefault="00602C73">
      <w:pPr>
        <w:numPr>
          <w:ilvl w:val="0"/>
          <w:numId w:val="5"/>
        </w:numPr>
        <w:rPr>
          <w:sz w:val="24"/>
          <w:szCs w:val="24"/>
        </w:rPr>
      </w:pPr>
      <w:r>
        <w:rPr>
          <w:sz w:val="24"/>
          <w:szCs w:val="24"/>
        </w:rPr>
        <w:t>mythologische benadering (rol Mercurius/ Iris)</w:t>
      </w:r>
    </w:p>
    <w:p w:rsidR="00055630" w:rsidRDefault="00602C73">
      <w:pPr>
        <w:numPr>
          <w:ilvl w:val="0"/>
          <w:numId w:val="5"/>
        </w:numPr>
        <w:rPr>
          <w:sz w:val="24"/>
          <w:szCs w:val="24"/>
        </w:rPr>
      </w:pPr>
      <w:r>
        <w:rPr>
          <w:sz w:val="24"/>
          <w:szCs w:val="24"/>
        </w:rPr>
        <w:t>legers/ soldaten/ dagmars; avonturen onderweg (vergelijk Hannibal examen 2024)</w:t>
      </w:r>
    </w:p>
    <w:p w:rsidR="00055630" w:rsidRDefault="00602C73">
      <w:pPr>
        <w:spacing w:after="160" w:line="256" w:lineRule="auto"/>
        <w:rPr>
          <w:sz w:val="24"/>
          <w:szCs w:val="24"/>
        </w:rPr>
      </w:pPr>
      <w:r>
        <w:rPr>
          <w:sz w:val="24"/>
          <w:szCs w:val="24"/>
        </w:rPr>
        <w:t xml:space="preserve">Vraag: Wat voor hulpmiddelen sta je toe/ gebruik je? Alleen papieren woordenboeken, of ook digitale woordenboeken (woordenboekgrieks.nl) of andere digitale hulpmiddelen (bijv. om werkwoordsvormen op te zoeken); woordenboek </w:t>
      </w:r>
      <w:hyperlink r:id="rId8">
        <w:r>
          <w:rPr>
            <w:color w:val="1155CC"/>
            <w:sz w:val="24"/>
            <w:szCs w:val="24"/>
            <w:u w:val="single"/>
          </w:rPr>
          <w:t>glosbe.com</w:t>
        </w:r>
      </w:hyperlink>
      <w:r>
        <w:rPr>
          <w:sz w:val="24"/>
          <w:szCs w:val="24"/>
        </w:rPr>
        <w:t xml:space="preserve"> : vormen van Latijn opzoeken.</w:t>
      </w:r>
    </w:p>
    <w:p w:rsidR="00055630" w:rsidRDefault="00602C73">
      <w:pPr>
        <w:rPr>
          <w:sz w:val="24"/>
          <w:szCs w:val="24"/>
        </w:rPr>
      </w:pPr>
      <w:r>
        <w:rPr>
          <w:sz w:val="24"/>
          <w:szCs w:val="24"/>
        </w:rPr>
        <w:t xml:space="preserve">Tips: Ithaka model  SLO, Kokkie van Oeveren; Fach Portal: Duits maar heel veel goede voorbeelden en tips. (zie bijgevoegde lijst samengesteld door BGV) </w:t>
      </w:r>
    </w:p>
    <w:p w:rsidR="00055630" w:rsidRDefault="00055630">
      <w:pPr>
        <w:rPr>
          <w:sz w:val="24"/>
          <w:szCs w:val="24"/>
        </w:rPr>
      </w:pPr>
    </w:p>
    <w:p w:rsidR="00055630" w:rsidRDefault="00602C73">
      <w:pPr>
        <w:spacing w:after="160" w:line="256" w:lineRule="auto"/>
        <w:rPr>
          <w:sz w:val="24"/>
          <w:szCs w:val="24"/>
        </w:rPr>
      </w:pPr>
      <w:r>
        <w:rPr>
          <w:b/>
          <w:sz w:val="24"/>
          <w:szCs w:val="24"/>
        </w:rPr>
        <w:t xml:space="preserve">2e voorbeeld: vragen bedenken bij een ongeziene tekst (Stedelijk Dalton Lyceum): </w:t>
      </w:r>
      <w:r>
        <w:rPr>
          <w:sz w:val="24"/>
          <w:szCs w:val="24"/>
        </w:rPr>
        <w:t>·N.B.: Twee collega’s gaan werken met een ongeziene tekst ZONDER vertaling erbij, drie anderen gaan met dezelfde tekst aan de slag MET (literaire) vertaling.</w:t>
      </w:r>
    </w:p>
    <w:p w:rsidR="00055630" w:rsidRDefault="00602C73">
      <w:pPr>
        <w:spacing w:line="256" w:lineRule="auto"/>
        <w:ind w:left="1080" w:hanging="360"/>
        <w:rPr>
          <w:sz w:val="24"/>
          <w:szCs w:val="24"/>
        </w:rPr>
      </w:pPr>
      <w:r>
        <w:rPr>
          <w:sz w:val="24"/>
          <w:szCs w:val="24"/>
        </w:rPr>
        <w:t>·</w:t>
      </w:r>
      <w:r>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ab/>
      </w:r>
      <w:r>
        <w:rPr>
          <w:sz w:val="24"/>
          <w:szCs w:val="24"/>
        </w:rPr>
        <w:t>Na afloop blijkt het verschil te zitten in de te behandelen passage: zonder vertaling bevraag je een veel kleiner stukje tekst dan met. De vraag rijst wel of we ons vak niet uithollen als we met vertaling werken: dan hoef je eigenlijk het Grieks niet te kennen. Conclusie: een combinatie is wenselijk.</w:t>
      </w:r>
    </w:p>
    <w:p w:rsidR="00055630" w:rsidRDefault="00602C73">
      <w:pPr>
        <w:spacing w:line="256" w:lineRule="auto"/>
        <w:ind w:left="1080" w:hanging="360"/>
        <w:rPr>
          <w:sz w:val="24"/>
          <w:szCs w:val="24"/>
        </w:rPr>
      </w:pPr>
      <w:r>
        <w:rPr>
          <w:sz w:val="24"/>
          <w:szCs w:val="24"/>
        </w:rPr>
        <w:lastRenderedPageBreak/>
        <w:t>·</w:t>
      </w:r>
      <w:r>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ab/>
      </w:r>
      <w:r>
        <w:rPr>
          <w:sz w:val="24"/>
          <w:szCs w:val="24"/>
        </w:rPr>
        <w:t>Tekst: ‘bolletjesmensen’ van Plato (Aristophanes’ speech).</w:t>
      </w:r>
    </w:p>
    <w:p w:rsidR="00055630" w:rsidRDefault="00602C73">
      <w:pPr>
        <w:spacing w:line="256" w:lineRule="auto"/>
        <w:ind w:left="1080" w:hanging="360"/>
        <w:rPr>
          <w:sz w:val="24"/>
          <w:szCs w:val="24"/>
        </w:rPr>
      </w:pPr>
      <w:r>
        <w:rPr>
          <w:sz w:val="24"/>
          <w:szCs w:val="24"/>
        </w:rPr>
        <w:t>·</w:t>
      </w:r>
      <w:r>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ab/>
      </w:r>
      <w:r>
        <w:rPr>
          <w:sz w:val="24"/>
          <w:szCs w:val="24"/>
        </w:rPr>
        <w:t>Doel: vragen bij domein B, C en D.</w:t>
      </w:r>
    </w:p>
    <w:p w:rsidR="00055630" w:rsidRDefault="00602C73">
      <w:pPr>
        <w:spacing w:line="256" w:lineRule="auto"/>
        <w:ind w:left="1080" w:hanging="360"/>
        <w:rPr>
          <w:sz w:val="24"/>
          <w:szCs w:val="24"/>
        </w:rPr>
      </w:pPr>
      <w:r>
        <w:rPr>
          <w:sz w:val="24"/>
          <w:szCs w:val="24"/>
        </w:rPr>
        <w:t>·</w:t>
      </w:r>
      <w:r>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ab/>
      </w:r>
      <w:r>
        <w:rPr>
          <w:sz w:val="24"/>
          <w:szCs w:val="24"/>
        </w:rPr>
        <w:t>In ons groepje brainstormen we eerst over een toepasselijk thema. We kiezen aanvankelijk ‘gevolgen van hybris’. Kokkie komt buurten en geeft aan dat dat voor domein D een moeilijk thema is: typisch oudheid, moeilijk te personaliseren. Later vindt Caroline dat dat wel meevalt. Toch kiezen we maar voor een andere invalshoek: ‘seksuele geaardheid’.</w:t>
      </w:r>
    </w:p>
    <w:p w:rsidR="00055630" w:rsidRDefault="00602C73">
      <w:pPr>
        <w:spacing w:after="160" w:line="256" w:lineRule="auto"/>
        <w:ind w:left="1080" w:hanging="360"/>
        <w:rPr>
          <w:sz w:val="24"/>
          <w:szCs w:val="24"/>
        </w:rPr>
      </w:pPr>
      <w:r>
        <w:rPr>
          <w:sz w:val="24"/>
          <w:szCs w:val="24"/>
        </w:rPr>
        <w:t>·</w:t>
      </w:r>
      <w:r>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ab/>
      </w:r>
      <w:r>
        <w:rPr>
          <w:sz w:val="24"/>
          <w:szCs w:val="24"/>
        </w:rPr>
        <w:t>Met name voor domein D blijkt het het beste te werken om vanuit de eindtermen te denken!  Van daaruit ontstaat het idee om essay-achtige vragen te bedenken.</w:t>
      </w:r>
    </w:p>
    <w:p w:rsidR="00055630" w:rsidRDefault="00602C73">
      <w:pPr>
        <w:spacing w:after="160" w:line="256" w:lineRule="auto"/>
        <w:rPr>
          <w:sz w:val="24"/>
          <w:szCs w:val="24"/>
        </w:rPr>
      </w:pPr>
      <w:r>
        <w:rPr>
          <w:sz w:val="24"/>
          <w:szCs w:val="24"/>
        </w:rPr>
        <w:t>OPBRENGST:</w:t>
      </w:r>
    </w:p>
    <w:p w:rsidR="00055630" w:rsidRDefault="00602C73">
      <w:pPr>
        <w:spacing w:line="256" w:lineRule="auto"/>
        <w:ind w:left="1080" w:hanging="360"/>
        <w:rPr>
          <w:sz w:val="24"/>
          <w:szCs w:val="24"/>
        </w:rPr>
      </w:pPr>
      <w:r>
        <w:rPr>
          <w:sz w:val="24"/>
          <w:szCs w:val="24"/>
        </w:rPr>
        <w:t>·</w:t>
      </w:r>
      <w:r>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ab/>
      </w:r>
      <w:r>
        <w:rPr>
          <w:sz w:val="24"/>
          <w:szCs w:val="24"/>
        </w:rPr>
        <w:t>Inspiratie! Supergoed om met andere collega’s uit te wisselen</w:t>
      </w:r>
    </w:p>
    <w:p w:rsidR="00055630" w:rsidRDefault="00602C73">
      <w:pPr>
        <w:spacing w:after="160" w:line="256" w:lineRule="auto"/>
        <w:ind w:left="1080" w:hanging="360"/>
        <w:rPr>
          <w:sz w:val="24"/>
          <w:szCs w:val="24"/>
        </w:rPr>
      </w:pPr>
      <w:r>
        <w:rPr>
          <w:sz w:val="24"/>
          <w:szCs w:val="24"/>
        </w:rPr>
        <w:t>·</w:t>
      </w:r>
      <w:r>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ab/>
      </w:r>
      <w:r>
        <w:rPr>
          <w:sz w:val="24"/>
          <w:szCs w:val="24"/>
        </w:rPr>
        <w:t>Inzicht: denken vanuit eindtermen levert andere vragen op dan denken vanuit tekst</w:t>
      </w:r>
    </w:p>
    <w:p w:rsidR="00055630" w:rsidRDefault="00602C73">
      <w:pPr>
        <w:spacing w:after="160" w:line="256" w:lineRule="auto"/>
        <w:rPr>
          <w:sz w:val="24"/>
          <w:szCs w:val="24"/>
        </w:rPr>
      </w:pPr>
      <w:r>
        <w:rPr>
          <w:sz w:val="24"/>
          <w:szCs w:val="24"/>
        </w:rPr>
        <w:t>NODIG:</w:t>
      </w:r>
    </w:p>
    <w:p w:rsidR="00055630" w:rsidRDefault="00602C73">
      <w:pPr>
        <w:spacing w:line="256" w:lineRule="auto"/>
        <w:ind w:left="1080" w:hanging="360"/>
        <w:rPr>
          <w:sz w:val="24"/>
          <w:szCs w:val="24"/>
        </w:rPr>
      </w:pPr>
      <w:r>
        <w:rPr>
          <w:sz w:val="24"/>
          <w:szCs w:val="24"/>
        </w:rPr>
        <w:t>·</w:t>
      </w:r>
      <w:r>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ab/>
      </w:r>
      <w:r>
        <w:rPr>
          <w:sz w:val="24"/>
          <w:szCs w:val="24"/>
        </w:rPr>
        <w:t>Richtlijnen!</w:t>
      </w:r>
    </w:p>
    <w:p w:rsidR="00055630" w:rsidRDefault="00602C73">
      <w:pPr>
        <w:spacing w:line="256" w:lineRule="auto"/>
        <w:ind w:left="1080" w:hanging="360"/>
        <w:rPr>
          <w:sz w:val="24"/>
          <w:szCs w:val="24"/>
        </w:rPr>
      </w:pPr>
      <w:r>
        <w:rPr>
          <w:sz w:val="24"/>
          <w:szCs w:val="24"/>
        </w:rPr>
        <w:t>·</w:t>
      </w:r>
      <w:r>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ab/>
      </w:r>
      <w:r>
        <w:rPr>
          <w:sz w:val="24"/>
          <w:szCs w:val="24"/>
        </w:rPr>
        <w:t>GROTE database</w:t>
      </w:r>
    </w:p>
    <w:p w:rsidR="00055630" w:rsidRDefault="00602C73">
      <w:pPr>
        <w:spacing w:line="256" w:lineRule="auto"/>
        <w:ind w:left="1080" w:hanging="360"/>
        <w:rPr>
          <w:sz w:val="24"/>
          <w:szCs w:val="24"/>
        </w:rPr>
      </w:pPr>
      <w:r>
        <w:rPr>
          <w:sz w:val="24"/>
          <w:szCs w:val="24"/>
        </w:rPr>
        <w:t>·</w:t>
      </w:r>
      <w:r>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ab/>
      </w:r>
      <w:r>
        <w:rPr>
          <w:sz w:val="24"/>
          <w:szCs w:val="24"/>
        </w:rPr>
        <w:t>Voorbeelden</w:t>
      </w:r>
    </w:p>
    <w:p w:rsidR="00055630" w:rsidRDefault="00602C73">
      <w:pPr>
        <w:spacing w:line="256" w:lineRule="auto"/>
        <w:ind w:left="1080" w:hanging="360"/>
        <w:rPr>
          <w:sz w:val="24"/>
          <w:szCs w:val="24"/>
        </w:rPr>
      </w:pPr>
      <w:r>
        <w:rPr>
          <w:sz w:val="24"/>
          <w:szCs w:val="24"/>
        </w:rPr>
        <w:t>·</w:t>
      </w:r>
      <w:r>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ab/>
      </w:r>
      <w:r>
        <w:rPr>
          <w:sz w:val="24"/>
          <w:szCs w:val="24"/>
        </w:rPr>
        <w:t>Regulier overleg zoals dit</w:t>
      </w:r>
    </w:p>
    <w:p w:rsidR="00055630" w:rsidRDefault="00602C73">
      <w:pPr>
        <w:spacing w:after="160" w:line="256" w:lineRule="auto"/>
        <w:ind w:left="1080" w:hanging="360"/>
        <w:rPr>
          <w:sz w:val="24"/>
          <w:szCs w:val="24"/>
        </w:rPr>
      </w:pPr>
      <w:r>
        <w:rPr>
          <w:sz w:val="24"/>
          <w:szCs w:val="24"/>
        </w:rPr>
        <w:t>·</w:t>
      </w:r>
      <w:r>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ab/>
      </w:r>
      <w:r>
        <w:rPr>
          <w:sz w:val="24"/>
          <w:szCs w:val="24"/>
        </w:rPr>
        <w:t>Heel veel oefenen (als docent!)</w:t>
      </w:r>
    </w:p>
    <w:p w:rsidR="00055630" w:rsidRDefault="00602C73">
      <w:pPr>
        <w:rPr>
          <w:b/>
          <w:sz w:val="24"/>
          <w:szCs w:val="24"/>
        </w:rPr>
      </w:pPr>
      <w:r>
        <w:rPr>
          <w:b/>
          <w:sz w:val="24"/>
          <w:szCs w:val="24"/>
        </w:rPr>
        <w:t xml:space="preserve">3e voorbeeld: Grieks: vragen bedenken bij een ongeziene tekst: input twee collega’s: </w:t>
      </w:r>
    </w:p>
    <w:p w:rsidR="00055630" w:rsidRDefault="00602C73">
      <w:pPr>
        <w:rPr>
          <w:sz w:val="24"/>
          <w:szCs w:val="24"/>
        </w:rPr>
      </w:pPr>
      <w:r>
        <w:rPr>
          <w:sz w:val="24"/>
          <w:szCs w:val="24"/>
        </w:rPr>
        <w:t>Bedenk als docent: wat is je leerdoel? Welk niveau van vragen? Wat wil je toetsen?</w:t>
      </w:r>
    </w:p>
    <w:p w:rsidR="00055630" w:rsidRDefault="00602C73">
      <w:pPr>
        <w:rPr>
          <w:sz w:val="24"/>
          <w:szCs w:val="24"/>
        </w:rPr>
      </w:pPr>
      <w:r>
        <w:rPr>
          <w:sz w:val="24"/>
          <w:szCs w:val="24"/>
        </w:rPr>
        <w:t>Plato tekst bolletjes mens (Aristofanes); brainstorm over het thema:</w:t>
      </w:r>
    </w:p>
    <w:p w:rsidR="00055630" w:rsidRDefault="00602C73">
      <w:pPr>
        <w:numPr>
          <w:ilvl w:val="0"/>
          <w:numId w:val="13"/>
        </w:numPr>
        <w:rPr>
          <w:sz w:val="24"/>
          <w:szCs w:val="24"/>
        </w:rPr>
      </w:pPr>
      <w:r>
        <w:rPr>
          <w:sz w:val="24"/>
          <w:szCs w:val="24"/>
        </w:rPr>
        <w:t>overmoed (ὑβρις)</w:t>
      </w:r>
    </w:p>
    <w:p w:rsidR="00055630" w:rsidRDefault="00602C73">
      <w:pPr>
        <w:numPr>
          <w:ilvl w:val="0"/>
          <w:numId w:val="13"/>
        </w:numPr>
        <w:rPr>
          <w:sz w:val="24"/>
          <w:szCs w:val="24"/>
        </w:rPr>
      </w:pPr>
      <w:r>
        <w:rPr>
          <w:sz w:val="24"/>
          <w:szCs w:val="24"/>
        </w:rPr>
        <w:t>maakbaarheid van de mens</w:t>
      </w:r>
    </w:p>
    <w:p w:rsidR="00055630" w:rsidRDefault="00602C73">
      <w:pPr>
        <w:numPr>
          <w:ilvl w:val="0"/>
          <w:numId w:val="13"/>
        </w:numPr>
        <w:rPr>
          <w:sz w:val="24"/>
          <w:szCs w:val="24"/>
        </w:rPr>
      </w:pPr>
      <w:r>
        <w:rPr>
          <w:sz w:val="24"/>
          <w:szCs w:val="24"/>
        </w:rPr>
        <w:t>waarom is de mens zoals hij is</w:t>
      </w:r>
    </w:p>
    <w:p w:rsidR="00055630" w:rsidRDefault="00602C73">
      <w:pPr>
        <w:numPr>
          <w:ilvl w:val="0"/>
          <w:numId w:val="13"/>
        </w:numPr>
        <w:rPr>
          <w:sz w:val="24"/>
          <w:szCs w:val="24"/>
        </w:rPr>
      </w:pPr>
      <w:r>
        <w:rPr>
          <w:sz w:val="24"/>
          <w:szCs w:val="24"/>
        </w:rPr>
        <w:t>verschijningsvormen van liefde</w:t>
      </w:r>
    </w:p>
    <w:p w:rsidR="00055630" w:rsidRDefault="00602C73">
      <w:pPr>
        <w:numPr>
          <w:ilvl w:val="0"/>
          <w:numId w:val="13"/>
        </w:numPr>
        <w:rPr>
          <w:sz w:val="24"/>
          <w:szCs w:val="24"/>
        </w:rPr>
      </w:pPr>
      <w:r>
        <w:rPr>
          <w:sz w:val="24"/>
          <w:szCs w:val="24"/>
        </w:rPr>
        <w:t>vergelijk vraagstelling bij Ovidius’ thema: is de mens schuldig of niet? Is er sprake van terechte straf of niet?</w:t>
      </w:r>
    </w:p>
    <w:p w:rsidR="00055630" w:rsidRDefault="00055630">
      <w:pPr>
        <w:rPr>
          <w:sz w:val="24"/>
          <w:szCs w:val="24"/>
        </w:rPr>
      </w:pPr>
    </w:p>
    <w:p w:rsidR="00055630" w:rsidRDefault="00602C73">
      <w:pPr>
        <w:rPr>
          <w:sz w:val="24"/>
          <w:szCs w:val="24"/>
          <w:u w:val="single"/>
        </w:rPr>
      </w:pPr>
      <w:r>
        <w:rPr>
          <w:sz w:val="24"/>
          <w:szCs w:val="24"/>
          <w:u w:val="single"/>
        </w:rPr>
        <w:t>Domein A: Tekstontsluiting</w:t>
      </w:r>
    </w:p>
    <w:p w:rsidR="00055630" w:rsidRDefault="00602C73">
      <w:pPr>
        <w:rPr>
          <w:sz w:val="24"/>
          <w:szCs w:val="24"/>
        </w:rPr>
      </w:pPr>
      <w:r>
        <w:rPr>
          <w:sz w:val="24"/>
          <w:szCs w:val="24"/>
        </w:rPr>
        <w:t>r. 2 t/m 8 κειμενον: je ziet een tegenstelling: παλαι &lt;-&gt; νυν.</w:t>
      </w:r>
    </w:p>
    <w:p w:rsidR="00055630" w:rsidRDefault="00602C73">
      <w:pPr>
        <w:rPr>
          <w:sz w:val="24"/>
          <w:szCs w:val="24"/>
        </w:rPr>
      </w:pPr>
      <w:r>
        <w:rPr>
          <w:sz w:val="24"/>
          <w:szCs w:val="24"/>
        </w:rPr>
        <w:t>Vraag: hoeveel soorten mensen/ geslachten (γενη) waren er? πρωτον 3 - νυν 2</w:t>
      </w:r>
    </w:p>
    <w:p w:rsidR="00055630" w:rsidRDefault="00602C73">
      <w:pPr>
        <w:rPr>
          <w:sz w:val="24"/>
          <w:szCs w:val="24"/>
        </w:rPr>
      </w:pPr>
      <w:r>
        <w:rPr>
          <w:sz w:val="24"/>
          <w:szCs w:val="24"/>
        </w:rPr>
        <w:t>Welk soort geslacht? Leerling benoemt: mannelijk/ vrouwelijk? ἀρρεν/ θηλυ/ ἀνδρογυνον en zet die in een tabel (maak 2 kolommen) παλαι &lt;-&gt; νυν.</w:t>
      </w:r>
    </w:p>
    <w:p w:rsidR="00055630" w:rsidRDefault="00055630">
      <w:pPr>
        <w:rPr>
          <w:sz w:val="24"/>
          <w:szCs w:val="24"/>
        </w:rPr>
      </w:pPr>
    </w:p>
    <w:p w:rsidR="00055630" w:rsidRDefault="00602C73">
      <w:pPr>
        <w:rPr>
          <w:sz w:val="24"/>
          <w:szCs w:val="24"/>
        </w:rPr>
      </w:pPr>
      <w:r>
        <w:rPr>
          <w:sz w:val="24"/>
          <w:szCs w:val="24"/>
        </w:rPr>
        <w:t>Vragen naar eerste deel en tweede deel: geslachten en vorm.</w:t>
      </w:r>
    </w:p>
    <w:p w:rsidR="00055630" w:rsidRDefault="00602C73">
      <w:pPr>
        <w:rPr>
          <w:sz w:val="24"/>
          <w:szCs w:val="24"/>
        </w:rPr>
      </w:pPr>
      <w:r>
        <w:rPr>
          <w:sz w:val="24"/>
          <w:szCs w:val="24"/>
        </w:rPr>
        <w:t>Vanaf r.8 ἐπειτα: vragen waar je een enter zou kunnen zetten, waar begint een nieuwe alinea?</w:t>
      </w:r>
    </w:p>
    <w:p w:rsidR="00055630" w:rsidRDefault="00055630">
      <w:pPr>
        <w:rPr>
          <w:sz w:val="24"/>
          <w:szCs w:val="24"/>
        </w:rPr>
      </w:pPr>
    </w:p>
    <w:p w:rsidR="00055630" w:rsidRDefault="00602C73">
      <w:pPr>
        <w:rPr>
          <w:sz w:val="24"/>
          <w:szCs w:val="24"/>
        </w:rPr>
      </w:pPr>
      <w:r>
        <w:rPr>
          <w:sz w:val="24"/>
          <w:szCs w:val="24"/>
        </w:rPr>
        <w:t>Wat legt de zin met ‘γαρ’ uit?</w:t>
      </w:r>
    </w:p>
    <w:p w:rsidR="00055630" w:rsidRDefault="00602C73">
      <w:pPr>
        <w:rPr>
          <w:sz w:val="24"/>
          <w:szCs w:val="24"/>
        </w:rPr>
      </w:pPr>
      <w:r>
        <w:rPr>
          <w:sz w:val="24"/>
          <w:szCs w:val="24"/>
        </w:rPr>
        <w:t xml:space="preserve">1 De tekst bestaat uit twee delen. Waar gaat het tweede deel over? </w:t>
      </w:r>
    </w:p>
    <w:p w:rsidR="00055630" w:rsidRDefault="00602C73">
      <w:pPr>
        <w:rPr>
          <w:sz w:val="24"/>
          <w:szCs w:val="24"/>
        </w:rPr>
      </w:pPr>
      <w:r>
        <w:rPr>
          <w:sz w:val="24"/>
          <w:szCs w:val="24"/>
        </w:rPr>
        <w:lastRenderedPageBreak/>
        <w:t>2 Vul de tabel in.</w:t>
      </w:r>
    </w:p>
    <w:p w:rsidR="00055630" w:rsidRDefault="00602C73">
      <w:pPr>
        <w:rPr>
          <w:sz w:val="24"/>
          <w:szCs w:val="24"/>
        </w:rPr>
      </w:pPr>
      <w:r>
        <w:rPr>
          <w:sz w:val="24"/>
          <w:szCs w:val="24"/>
        </w:rPr>
        <w:t>3 Datgene wat er vroeger was en nu niet, hoe leeft dat nog voort?</w:t>
      </w:r>
    </w:p>
    <w:p w:rsidR="00055630" w:rsidRDefault="00602C73">
      <w:pPr>
        <w:rPr>
          <w:sz w:val="24"/>
          <w:szCs w:val="24"/>
        </w:rPr>
      </w:pPr>
      <w:r>
        <w:rPr>
          <w:sz w:val="24"/>
          <w:szCs w:val="24"/>
        </w:rPr>
        <w:t>(misschien is dit gemakkelijk te beantwoorden met gegeven aantekeningen)</w:t>
      </w:r>
    </w:p>
    <w:p w:rsidR="00055630" w:rsidRDefault="00602C73">
      <w:pPr>
        <w:rPr>
          <w:sz w:val="24"/>
          <w:szCs w:val="24"/>
        </w:rPr>
      </w:pPr>
      <w:r>
        <w:rPr>
          <w:sz w:val="24"/>
          <w:szCs w:val="24"/>
        </w:rPr>
        <w:t>Persoonlijke reflectie bevorderen door een vraag als: manwijf/ androgyn: is dit nu in onze taal een scheldwoord (voor een vrouw)?; hoe zat dit in de tijd van Plato?</w:t>
      </w:r>
    </w:p>
    <w:p w:rsidR="00055630" w:rsidRDefault="00602C73">
      <w:pPr>
        <w:rPr>
          <w:sz w:val="24"/>
          <w:szCs w:val="24"/>
        </w:rPr>
      </w:pPr>
      <w:r>
        <w:rPr>
          <w:sz w:val="24"/>
          <w:szCs w:val="24"/>
        </w:rPr>
        <w:t>4 Bij het tweede deel: (maak een tekening van de soorten): hoe ziet dat eruit? Welke afbeelding is het meest juist/ klopt het meest en waarom? Leg uit op basis van de inhoud van de Griekse tekst.</w:t>
      </w:r>
    </w:p>
    <w:p w:rsidR="00055630" w:rsidRDefault="00602C73">
      <w:pPr>
        <w:rPr>
          <w:sz w:val="24"/>
          <w:szCs w:val="24"/>
        </w:rPr>
      </w:pPr>
      <w:r>
        <w:rPr>
          <w:sz w:val="24"/>
          <w:szCs w:val="24"/>
        </w:rPr>
        <w:t>5. r.13-14: τἀλλα παντα¨: Noem een van deze dingen die nog kunnen worden aangevuld.</w:t>
      </w:r>
    </w:p>
    <w:p w:rsidR="00055630" w:rsidRDefault="00602C73">
      <w:pPr>
        <w:rPr>
          <w:sz w:val="24"/>
          <w:szCs w:val="24"/>
        </w:rPr>
      </w:pPr>
      <w:r>
        <w:rPr>
          <w:sz w:val="24"/>
          <w:szCs w:val="24"/>
        </w:rPr>
        <w:t>Hoe is er in latere tijd omgegaan met deze tekst?</w:t>
      </w:r>
    </w:p>
    <w:p w:rsidR="00055630" w:rsidRDefault="00055630">
      <w:pPr>
        <w:rPr>
          <w:sz w:val="24"/>
          <w:szCs w:val="24"/>
        </w:rPr>
      </w:pPr>
    </w:p>
    <w:p w:rsidR="00055630" w:rsidRDefault="00602C73">
      <w:pPr>
        <w:rPr>
          <w:sz w:val="24"/>
          <w:szCs w:val="24"/>
        </w:rPr>
      </w:pPr>
      <w:r>
        <w:rPr>
          <w:sz w:val="24"/>
          <w:szCs w:val="24"/>
        </w:rPr>
        <w:t xml:space="preserve">Kanttekeningen: in het kader van/ denk ook aan RTTI: </w:t>
      </w:r>
    </w:p>
    <w:p w:rsidR="00055630" w:rsidRDefault="00602C73">
      <w:pPr>
        <w:numPr>
          <w:ilvl w:val="0"/>
          <w:numId w:val="28"/>
        </w:numPr>
        <w:rPr>
          <w:sz w:val="24"/>
          <w:szCs w:val="24"/>
        </w:rPr>
      </w:pPr>
      <w:r>
        <w:rPr>
          <w:sz w:val="24"/>
          <w:szCs w:val="24"/>
        </w:rPr>
        <w:t>Hoeveel aantekeningen geef je?</w:t>
      </w:r>
    </w:p>
    <w:p w:rsidR="00055630" w:rsidRDefault="00602C73">
      <w:pPr>
        <w:numPr>
          <w:ilvl w:val="0"/>
          <w:numId w:val="28"/>
        </w:numPr>
        <w:rPr>
          <w:sz w:val="24"/>
          <w:szCs w:val="24"/>
        </w:rPr>
      </w:pPr>
      <w:r>
        <w:rPr>
          <w:sz w:val="24"/>
          <w:szCs w:val="24"/>
        </w:rPr>
        <w:t>Welk woordenboek gebruik je? Het nieuwe woordenboek heeft minder woorden.</w:t>
      </w:r>
    </w:p>
    <w:p w:rsidR="00055630" w:rsidRDefault="00055630">
      <w:pPr>
        <w:rPr>
          <w:sz w:val="24"/>
          <w:szCs w:val="24"/>
        </w:rPr>
      </w:pPr>
    </w:p>
    <w:p w:rsidR="00055630" w:rsidRDefault="00602C73">
      <w:pPr>
        <w:rPr>
          <w:sz w:val="24"/>
          <w:szCs w:val="24"/>
        </w:rPr>
      </w:pPr>
      <w:r>
        <w:rPr>
          <w:sz w:val="24"/>
          <w:szCs w:val="24"/>
          <w:u w:val="single"/>
        </w:rPr>
        <w:t>Domein B</w:t>
      </w:r>
      <w:r>
        <w:rPr>
          <w:sz w:val="24"/>
          <w:szCs w:val="24"/>
        </w:rPr>
        <w:t>: Vraag voor ons: welke teksten zijn er uit de oudheid? Wat is er allemaal? is daar ook een vertaling van?</w:t>
      </w:r>
    </w:p>
    <w:p w:rsidR="00055630" w:rsidRDefault="00055630">
      <w:pPr>
        <w:rPr>
          <w:sz w:val="24"/>
          <w:szCs w:val="24"/>
        </w:rPr>
      </w:pPr>
    </w:p>
    <w:p w:rsidR="00055630" w:rsidRDefault="00602C73">
      <w:pPr>
        <w:rPr>
          <w:sz w:val="24"/>
          <w:szCs w:val="24"/>
        </w:rPr>
      </w:pPr>
      <w:r>
        <w:rPr>
          <w:sz w:val="24"/>
          <w:szCs w:val="24"/>
        </w:rPr>
        <w:t>In een SE moeten verschillende onderdelen komen:</w:t>
      </w:r>
    </w:p>
    <w:p w:rsidR="00055630" w:rsidRDefault="00602C73">
      <w:pPr>
        <w:numPr>
          <w:ilvl w:val="0"/>
          <w:numId w:val="9"/>
        </w:numPr>
        <w:rPr>
          <w:sz w:val="24"/>
          <w:szCs w:val="24"/>
        </w:rPr>
      </w:pPr>
      <w:r>
        <w:rPr>
          <w:sz w:val="24"/>
          <w:szCs w:val="24"/>
        </w:rPr>
        <w:t>vragen bij tekst zonder en met vertaling</w:t>
      </w:r>
    </w:p>
    <w:p w:rsidR="00055630" w:rsidRDefault="00602C73">
      <w:pPr>
        <w:numPr>
          <w:ilvl w:val="0"/>
          <w:numId w:val="9"/>
        </w:numPr>
        <w:rPr>
          <w:sz w:val="24"/>
          <w:szCs w:val="24"/>
        </w:rPr>
      </w:pPr>
      <w:r>
        <w:rPr>
          <w:sz w:val="24"/>
          <w:szCs w:val="24"/>
        </w:rPr>
        <w:t>tekst in vertaling</w:t>
      </w:r>
    </w:p>
    <w:p w:rsidR="00055630" w:rsidRDefault="00602C73">
      <w:pPr>
        <w:numPr>
          <w:ilvl w:val="0"/>
          <w:numId w:val="26"/>
        </w:numPr>
        <w:rPr>
          <w:sz w:val="24"/>
          <w:szCs w:val="24"/>
        </w:rPr>
      </w:pPr>
      <w:r>
        <w:rPr>
          <w:sz w:val="24"/>
          <w:szCs w:val="24"/>
        </w:rPr>
        <w:t xml:space="preserve">geziene en ongeziene tekst </w:t>
      </w:r>
    </w:p>
    <w:p w:rsidR="00055630" w:rsidRDefault="00602C73">
      <w:pPr>
        <w:rPr>
          <w:sz w:val="24"/>
          <w:szCs w:val="24"/>
        </w:rPr>
      </w:pPr>
      <w:r>
        <w:rPr>
          <w:sz w:val="24"/>
          <w:szCs w:val="24"/>
        </w:rPr>
        <w:t>Voorbeelden: zie Ithaka model (SLO)</w:t>
      </w:r>
    </w:p>
    <w:p w:rsidR="00055630" w:rsidRDefault="00055630">
      <w:pPr>
        <w:rPr>
          <w:sz w:val="24"/>
          <w:szCs w:val="24"/>
        </w:rPr>
      </w:pPr>
    </w:p>
    <w:p w:rsidR="00C826CF" w:rsidRDefault="00C826CF" w:rsidP="00C826CF">
      <w:pPr>
        <w:rPr>
          <w:sz w:val="24"/>
          <w:szCs w:val="24"/>
        </w:rPr>
      </w:pPr>
      <w:r>
        <w:rPr>
          <w:sz w:val="24"/>
          <w:szCs w:val="24"/>
          <w:u w:val="single"/>
        </w:rPr>
        <w:t>Domein D</w:t>
      </w:r>
      <w:r>
        <w:rPr>
          <w:sz w:val="24"/>
          <w:szCs w:val="24"/>
        </w:rPr>
        <w:t>: zijn de mensen terecht gestraft?</w:t>
      </w:r>
    </w:p>
    <w:p w:rsidR="00C826CF" w:rsidRDefault="00C826CF" w:rsidP="00C826CF">
      <w:pPr>
        <w:rPr>
          <w:sz w:val="24"/>
          <w:szCs w:val="24"/>
        </w:rPr>
      </w:pPr>
      <w:r>
        <w:rPr>
          <w:sz w:val="24"/>
          <w:szCs w:val="24"/>
        </w:rPr>
        <w:t>Herschrijf de tekst zo dat Zeus voor een andere oplossing kiest voor de overmoedige mensen.</w:t>
      </w:r>
    </w:p>
    <w:p w:rsidR="00055630" w:rsidRDefault="00055630">
      <w:pPr>
        <w:rPr>
          <w:sz w:val="24"/>
          <w:szCs w:val="24"/>
        </w:rPr>
      </w:pPr>
    </w:p>
    <w:p w:rsidR="00C826CF" w:rsidRPr="00C826CF" w:rsidRDefault="00C826CF" w:rsidP="00C826CF">
      <w:pPr>
        <w:spacing w:line="240" w:lineRule="auto"/>
        <w:rPr>
          <w:sz w:val="24"/>
          <w:szCs w:val="24"/>
        </w:rPr>
      </w:pPr>
      <w:r w:rsidRPr="00C826CF">
        <w:rPr>
          <w:b/>
          <w:sz w:val="24"/>
          <w:szCs w:val="24"/>
        </w:rPr>
        <w:t>4</w:t>
      </w:r>
      <w:r w:rsidRPr="00C826CF">
        <w:rPr>
          <w:b/>
          <w:sz w:val="24"/>
          <w:szCs w:val="24"/>
          <w:vertAlign w:val="superscript"/>
        </w:rPr>
        <w:t>e</w:t>
      </w:r>
      <w:r w:rsidRPr="00C826CF">
        <w:rPr>
          <w:b/>
          <w:sz w:val="24"/>
          <w:szCs w:val="24"/>
        </w:rPr>
        <w:t xml:space="preserve"> voorbeeld</w:t>
      </w:r>
      <w:r>
        <w:rPr>
          <w:b/>
          <w:sz w:val="24"/>
          <w:szCs w:val="24"/>
        </w:rPr>
        <w:t>: Grieks</w:t>
      </w:r>
      <w:r w:rsidRPr="00C826CF">
        <w:rPr>
          <w:b/>
          <w:sz w:val="24"/>
          <w:szCs w:val="24"/>
        </w:rPr>
        <w:t xml:space="preserve">: </w:t>
      </w:r>
      <w:r w:rsidRPr="00C826CF">
        <w:rPr>
          <w:sz w:val="24"/>
          <w:szCs w:val="24"/>
        </w:rPr>
        <w:t>Voorbeeldvragen bij Symposium – Drie geslachten / bolletjesmens – Griekse tekst met vertaling</w:t>
      </w:r>
      <w:r>
        <w:rPr>
          <w:sz w:val="24"/>
          <w:szCs w:val="24"/>
        </w:rPr>
        <w:t xml:space="preserve"> </w:t>
      </w:r>
      <w:r w:rsidRPr="00C826CF">
        <w:rPr>
          <w:sz w:val="24"/>
          <w:szCs w:val="24"/>
        </w:rPr>
        <w:t>(Leidsche Rijn College)</w:t>
      </w:r>
    </w:p>
    <w:p w:rsidR="00C826CF" w:rsidRDefault="00C826CF" w:rsidP="00C826CF">
      <w:pPr>
        <w:spacing w:line="240" w:lineRule="auto"/>
        <w:rPr>
          <w:b/>
        </w:rPr>
      </w:pPr>
    </w:p>
    <w:p w:rsidR="00C826CF" w:rsidRPr="006F4D16" w:rsidRDefault="00C826CF" w:rsidP="00C826CF">
      <w:pPr>
        <w:spacing w:line="240" w:lineRule="auto"/>
      </w:pPr>
      <w:r w:rsidRPr="006F4D16">
        <w:rPr>
          <w:b/>
        </w:rPr>
        <w:t>Domein B</w:t>
      </w:r>
      <w:r w:rsidRPr="006F4D16">
        <w:t xml:space="preserve"> Tekst in context</w:t>
      </w:r>
    </w:p>
    <w:p w:rsidR="00C826CF" w:rsidRPr="00C826CF" w:rsidRDefault="00C826CF" w:rsidP="00C826CF">
      <w:pPr>
        <w:spacing w:line="240" w:lineRule="auto"/>
        <w:rPr>
          <w:sz w:val="24"/>
          <w:szCs w:val="24"/>
        </w:rPr>
      </w:pPr>
      <w:r w:rsidRPr="00C826CF">
        <w:rPr>
          <w:sz w:val="24"/>
          <w:szCs w:val="24"/>
        </w:rPr>
        <w:t xml:space="preserve">Thema: seksuele geaardheid </w:t>
      </w:r>
    </w:p>
    <w:p w:rsidR="00C826CF" w:rsidRPr="00C826CF" w:rsidRDefault="00C826CF" w:rsidP="00C826CF">
      <w:pPr>
        <w:spacing w:line="240" w:lineRule="auto"/>
        <w:rPr>
          <w:sz w:val="24"/>
          <w:szCs w:val="24"/>
        </w:rPr>
      </w:pPr>
      <w:r w:rsidRPr="00C826CF">
        <w:rPr>
          <w:sz w:val="24"/>
          <w:szCs w:val="24"/>
        </w:rPr>
        <w:t>Eindterm 8 en Eindterm 9</w:t>
      </w:r>
    </w:p>
    <w:p w:rsidR="00C826CF" w:rsidRPr="00C826CF" w:rsidRDefault="00C826CF" w:rsidP="00C826CF">
      <w:pPr>
        <w:spacing w:line="240" w:lineRule="auto"/>
        <w:rPr>
          <w:sz w:val="24"/>
          <w:szCs w:val="24"/>
        </w:rPr>
      </w:pPr>
    </w:p>
    <w:p w:rsidR="00C826CF" w:rsidRPr="00C826CF" w:rsidRDefault="00C826CF" w:rsidP="00C826CF">
      <w:pPr>
        <w:spacing w:line="240" w:lineRule="auto"/>
        <w:rPr>
          <w:b/>
          <w:sz w:val="24"/>
          <w:szCs w:val="24"/>
        </w:rPr>
      </w:pPr>
      <w:r w:rsidRPr="00C826CF">
        <w:rPr>
          <w:b/>
          <w:sz w:val="24"/>
          <w:szCs w:val="24"/>
        </w:rPr>
        <w:t>Domein C</w:t>
      </w:r>
    </w:p>
    <w:p w:rsidR="00C826CF" w:rsidRPr="00C826CF" w:rsidRDefault="00C826CF" w:rsidP="00C826CF">
      <w:pPr>
        <w:spacing w:line="240" w:lineRule="auto"/>
        <w:rPr>
          <w:sz w:val="24"/>
          <w:szCs w:val="24"/>
        </w:rPr>
      </w:pPr>
      <w:r w:rsidRPr="00C826CF">
        <w:rPr>
          <w:sz w:val="24"/>
          <w:szCs w:val="24"/>
        </w:rPr>
        <w:t>Eindterm 10, Eindterm 11 en Eindterm 12</w:t>
      </w:r>
    </w:p>
    <w:p w:rsidR="00C826CF" w:rsidRPr="00C826CF" w:rsidRDefault="00C826CF" w:rsidP="00C826CF">
      <w:pPr>
        <w:spacing w:line="240" w:lineRule="auto"/>
        <w:rPr>
          <w:sz w:val="24"/>
          <w:szCs w:val="24"/>
        </w:rPr>
      </w:pPr>
      <w:r w:rsidRPr="00C826CF">
        <w:rPr>
          <w:sz w:val="24"/>
          <w:szCs w:val="24"/>
        </w:rPr>
        <w:t xml:space="preserve">Lees ’90 procent mensen is ‘seksueel fluïde’’, in: </w:t>
      </w:r>
      <w:r w:rsidRPr="00C826CF">
        <w:rPr>
          <w:i/>
          <w:iCs/>
          <w:sz w:val="24"/>
          <w:szCs w:val="24"/>
        </w:rPr>
        <w:t>AD</w:t>
      </w:r>
      <w:r w:rsidRPr="00C826CF">
        <w:rPr>
          <w:sz w:val="24"/>
          <w:szCs w:val="24"/>
        </w:rPr>
        <w:t>, 18 september 2013 (https://www.ad.nl/gezond/90-procent-mensen-is-seksueel-fluide~abd7950b/ )</w:t>
      </w:r>
    </w:p>
    <w:p w:rsidR="00C826CF" w:rsidRPr="00C826CF" w:rsidRDefault="00C826CF" w:rsidP="00C826CF">
      <w:pPr>
        <w:pStyle w:val="Lijstalinea"/>
        <w:numPr>
          <w:ilvl w:val="0"/>
          <w:numId w:val="38"/>
        </w:numPr>
        <w:spacing w:line="240" w:lineRule="auto"/>
        <w:rPr>
          <w:rFonts w:ascii="Arial" w:hAnsi="Arial" w:cs="Arial"/>
          <w:sz w:val="24"/>
          <w:szCs w:val="24"/>
        </w:rPr>
      </w:pPr>
      <w:r w:rsidRPr="00C826CF">
        <w:rPr>
          <w:rFonts w:ascii="Arial" w:hAnsi="Arial" w:cs="Arial"/>
          <w:sz w:val="24"/>
          <w:szCs w:val="24"/>
        </w:rPr>
        <w:t>“</w:t>
      </w:r>
      <w:proofErr w:type="gramStart"/>
      <w:r w:rsidRPr="00C826CF">
        <w:rPr>
          <w:rFonts w:ascii="Arial" w:hAnsi="Arial" w:cs="Arial"/>
          <w:sz w:val="24"/>
          <w:szCs w:val="24"/>
        </w:rPr>
        <w:t>terwijl</w:t>
      </w:r>
      <w:proofErr w:type="gramEnd"/>
      <w:r w:rsidRPr="00C826CF">
        <w:rPr>
          <w:rFonts w:ascii="Arial" w:hAnsi="Arial" w:cs="Arial"/>
          <w:sz w:val="24"/>
          <w:szCs w:val="24"/>
        </w:rPr>
        <w:t xml:space="preserve"> slechts 6 procent ook daadwerkelijk exclusief heteroseksueel is.”</w:t>
      </w:r>
    </w:p>
    <w:p w:rsidR="00C826CF" w:rsidRPr="00C826CF" w:rsidRDefault="00C826CF" w:rsidP="00C826CF">
      <w:pPr>
        <w:pStyle w:val="Lijstalinea"/>
        <w:spacing w:line="240" w:lineRule="auto"/>
        <w:ind w:left="1068"/>
        <w:rPr>
          <w:rFonts w:ascii="Arial" w:hAnsi="Arial" w:cs="Arial"/>
          <w:sz w:val="24"/>
          <w:szCs w:val="24"/>
        </w:rPr>
      </w:pPr>
      <w:r w:rsidRPr="00C826CF">
        <w:rPr>
          <w:rFonts w:ascii="Arial" w:hAnsi="Arial" w:cs="Arial"/>
          <w:sz w:val="24"/>
          <w:szCs w:val="24"/>
        </w:rPr>
        <w:t xml:space="preserve">Citeer uit r. 11-17 het Griekse woord waarmee een overeenkomstige groep bij door </w:t>
      </w:r>
      <w:proofErr w:type="spellStart"/>
      <w:r w:rsidRPr="00C826CF">
        <w:rPr>
          <w:rFonts w:ascii="Arial" w:hAnsi="Arial" w:cs="Arial"/>
          <w:sz w:val="24"/>
          <w:szCs w:val="24"/>
        </w:rPr>
        <w:t>Aristophanes</w:t>
      </w:r>
      <w:proofErr w:type="spellEnd"/>
      <w:r w:rsidRPr="00C826CF">
        <w:rPr>
          <w:rFonts w:ascii="Arial" w:hAnsi="Arial" w:cs="Arial"/>
          <w:sz w:val="24"/>
          <w:szCs w:val="24"/>
        </w:rPr>
        <w:t xml:space="preserve"> aangeduid wordt.</w:t>
      </w:r>
    </w:p>
    <w:p w:rsidR="00C826CF" w:rsidRPr="00C826CF" w:rsidRDefault="00C826CF" w:rsidP="00C826CF">
      <w:pPr>
        <w:pStyle w:val="Lijstalinea"/>
        <w:numPr>
          <w:ilvl w:val="0"/>
          <w:numId w:val="38"/>
        </w:numPr>
        <w:spacing w:line="240" w:lineRule="auto"/>
        <w:rPr>
          <w:rFonts w:ascii="Arial" w:hAnsi="Arial" w:cs="Arial"/>
          <w:sz w:val="24"/>
          <w:szCs w:val="24"/>
        </w:rPr>
      </w:pPr>
      <w:r w:rsidRPr="00C826CF">
        <w:rPr>
          <w:rFonts w:ascii="Arial" w:hAnsi="Arial" w:cs="Arial"/>
          <w:sz w:val="24"/>
          <w:szCs w:val="24"/>
        </w:rPr>
        <w:t>Wat wordt er bedoeld met de term ‘seksueel fluïde’?</w:t>
      </w:r>
    </w:p>
    <w:p w:rsidR="00C826CF" w:rsidRPr="00C826CF" w:rsidRDefault="00C826CF" w:rsidP="00C826CF">
      <w:pPr>
        <w:pStyle w:val="Lijstalinea"/>
        <w:numPr>
          <w:ilvl w:val="0"/>
          <w:numId w:val="38"/>
        </w:numPr>
        <w:spacing w:line="240" w:lineRule="auto"/>
        <w:rPr>
          <w:rFonts w:ascii="Arial" w:hAnsi="Arial" w:cs="Arial"/>
          <w:sz w:val="24"/>
          <w:szCs w:val="24"/>
        </w:rPr>
      </w:pPr>
      <w:r w:rsidRPr="00C826CF">
        <w:rPr>
          <w:rFonts w:ascii="Arial" w:hAnsi="Arial" w:cs="Arial"/>
          <w:sz w:val="24"/>
          <w:szCs w:val="24"/>
        </w:rPr>
        <w:t>In het artikel staat “Ruim 90 procent van de mensen is seksueel fluïde.”</w:t>
      </w:r>
    </w:p>
    <w:p w:rsidR="00C826CF" w:rsidRPr="00C826CF" w:rsidRDefault="00C826CF" w:rsidP="00C826CF">
      <w:pPr>
        <w:pStyle w:val="Lijstalinea"/>
        <w:numPr>
          <w:ilvl w:val="1"/>
          <w:numId w:val="38"/>
        </w:numPr>
        <w:spacing w:line="240" w:lineRule="auto"/>
        <w:rPr>
          <w:rFonts w:ascii="Arial" w:hAnsi="Arial" w:cs="Arial"/>
          <w:sz w:val="24"/>
          <w:szCs w:val="24"/>
        </w:rPr>
      </w:pPr>
      <w:r w:rsidRPr="00C826CF">
        <w:rPr>
          <w:rFonts w:ascii="Arial" w:hAnsi="Arial" w:cs="Arial"/>
          <w:sz w:val="24"/>
          <w:szCs w:val="24"/>
        </w:rPr>
        <w:lastRenderedPageBreak/>
        <w:t xml:space="preserve">Sluit deze conclusie wel of niet goed aan bij </w:t>
      </w:r>
      <w:proofErr w:type="spellStart"/>
      <w:r w:rsidRPr="00C826CF">
        <w:rPr>
          <w:rFonts w:ascii="Arial" w:hAnsi="Arial" w:cs="Arial"/>
          <w:sz w:val="24"/>
          <w:szCs w:val="24"/>
        </w:rPr>
        <w:t>Aristophanes</w:t>
      </w:r>
      <w:proofErr w:type="spellEnd"/>
      <w:r w:rsidRPr="00C826CF">
        <w:rPr>
          <w:rFonts w:ascii="Arial" w:hAnsi="Arial" w:cs="Arial"/>
          <w:sz w:val="24"/>
          <w:szCs w:val="24"/>
        </w:rPr>
        <w:t>’ visie op seksuele geaardheid? Leg uit.</w:t>
      </w:r>
    </w:p>
    <w:p w:rsidR="00C826CF" w:rsidRPr="00C826CF" w:rsidRDefault="00C826CF" w:rsidP="00C826CF">
      <w:pPr>
        <w:pStyle w:val="Lijstalinea"/>
        <w:spacing w:line="240" w:lineRule="auto"/>
        <w:ind w:left="1788"/>
        <w:rPr>
          <w:rFonts w:ascii="Arial" w:hAnsi="Arial" w:cs="Arial"/>
          <w:i/>
          <w:iCs/>
          <w:sz w:val="24"/>
          <w:szCs w:val="24"/>
        </w:rPr>
      </w:pPr>
      <w:r w:rsidRPr="00C826CF">
        <w:rPr>
          <w:rFonts w:ascii="Arial" w:hAnsi="Arial" w:cs="Arial"/>
          <w:i/>
          <w:iCs/>
          <w:sz w:val="24"/>
          <w:szCs w:val="24"/>
        </w:rPr>
        <w:t>Of:</w:t>
      </w:r>
    </w:p>
    <w:p w:rsidR="00C826CF" w:rsidRPr="00C826CF" w:rsidRDefault="00C826CF" w:rsidP="00C826CF">
      <w:pPr>
        <w:pStyle w:val="Lijstalinea"/>
        <w:numPr>
          <w:ilvl w:val="1"/>
          <w:numId w:val="38"/>
        </w:numPr>
        <w:spacing w:line="240" w:lineRule="auto"/>
        <w:rPr>
          <w:rFonts w:ascii="Arial" w:hAnsi="Arial" w:cs="Arial"/>
          <w:sz w:val="24"/>
          <w:szCs w:val="24"/>
        </w:rPr>
      </w:pPr>
      <w:r w:rsidRPr="00C826CF">
        <w:rPr>
          <w:rFonts w:ascii="Arial" w:hAnsi="Arial" w:cs="Arial"/>
          <w:sz w:val="24"/>
          <w:szCs w:val="24"/>
        </w:rPr>
        <w:t xml:space="preserve">Geef een mogelijke verklaring waarom </w:t>
      </w:r>
      <w:proofErr w:type="spellStart"/>
      <w:r w:rsidRPr="00C826CF">
        <w:rPr>
          <w:rFonts w:ascii="Arial" w:hAnsi="Arial" w:cs="Arial"/>
          <w:sz w:val="24"/>
          <w:szCs w:val="24"/>
        </w:rPr>
        <w:t>Aristophanes</w:t>
      </w:r>
      <w:proofErr w:type="spellEnd"/>
      <w:r w:rsidRPr="00C826CF">
        <w:rPr>
          <w:rFonts w:ascii="Arial" w:hAnsi="Arial" w:cs="Arial"/>
          <w:sz w:val="24"/>
          <w:szCs w:val="24"/>
        </w:rPr>
        <w:t xml:space="preserve"> tot een heel andere conclusie komt dan de onderzoekers uit het krantenartikel.</w:t>
      </w:r>
    </w:p>
    <w:p w:rsidR="00C826CF" w:rsidRPr="00C826CF" w:rsidRDefault="00C826CF" w:rsidP="00C826CF">
      <w:pPr>
        <w:spacing w:line="240" w:lineRule="auto"/>
        <w:rPr>
          <w:b/>
          <w:sz w:val="24"/>
          <w:szCs w:val="24"/>
        </w:rPr>
      </w:pPr>
      <w:r w:rsidRPr="00C826CF">
        <w:rPr>
          <w:b/>
          <w:sz w:val="24"/>
          <w:szCs w:val="24"/>
        </w:rPr>
        <w:t>Domein D</w:t>
      </w:r>
    </w:p>
    <w:p w:rsidR="00C826CF" w:rsidRPr="00C826CF" w:rsidRDefault="00C826CF" w:rsidP="00C826CF">
      <w:pPr>
        <w:spacing w:line="240" w:lineRule="auto"/>
        <w:rPr>
          <w:sz w:val="24"/>
          <w:szCs w:val="24"/>
        </w:rPr>
      </w:pPr>
      <w:r w:rsidRPr="00C826CF">
        <w:rPr>
          <w:sz w:val="24"/>
          <w:szCs w:val="24"/>
        </w:rPr>
        <w:t>Eindterm 17</w:t>
      </w:r>
    </w:p>
    <w:p w:rsidR="00C826CF" w:rsidRPr="00C826CF" w:rsidRDefault="00C826CF" w:rsidP="00C826CF">
      <w:pPr>
        <w:pStyle w:val="Lijstalinea"/>
        <w:numPr>
          <w:ilvl w:val="0"/>
          <w:numId w:val="39"/>
        </w:numPr>
        <w:spacing w:line="240" w:lineRule="auto"/>
        <w:rPr>
          <w:rFonts w:ascii="Arial" w:hAnsi="Arial" w:cs="Arial"/>
          <w:sz w:val="24"/>
          <w:szCs w:val="24"/>
        </w:rPr>
      </w:pPr>
      <w:r w:rsidRPr="00C826CF">
        <w:rPr>
          <w:rFonts w:ascii="Arial" w:hAnsi="Arial" w:cs="Arial"/>
          <w:sz w:val="24"/>
          <w:szCs w:val="24"/>
        </w:rPr>
        <w:t xml:space="preserve">Kan je je vinden in </w:t>
      </w:r>
      <w:proofErr w:type="spellStart"/>
      <w:r w:rsidRPr="00C826CF">
        <w:rPr>
          <w:rFonts w:ascii="Arial" w:hAnsi="Arial" w:cs="Arial"/>
          <w:sz w:val="24"/>
          <w:szCs w:val="24"/>
        </w:rPr>
        <w:t>Aristophanes</w:t>
      </w:r>
      <w:proofErr w:type="spellEnd"/>
      <w:r w:rsidRPr="00C826CF">
        <w:rPr>
          <w:rFonts w:ascii="Arial" w:hAnsi="Arial" w:cs="Arial"/>
          <w:sz w:val="24"/>
          <w:szCs w:val="24"/>
        </w:rPr>
        <w:t xml:space="preserve">’ kijk op seksuele geaardheid? Maak afhankelijk van je uitgangspunt </w:t>
      </w:r>
      <w:proofErr w:type="gramStart"/>
      <w:r w:rsidRPr="00C826CF">
        <w:rPr>
          <w:rFonts w:ascii="Arial" w:hAnsi="Arial" w:cs="Arial"/>
          <w:sz w:val="24"/>
          <w:szCs w:val="24"/>
        </w:rPr>
        <w:t>één</w:t>
      </w:r>
      <w:proofErr w:type="gramEnd"/>
      <w:r w:rsidRPr="00C826CF">
        <w:rPr>
          <w:rFonts w:ascii="Arial" w:hAnsi="Arial" w:cs="Arial"/>
          <w:sz w:val="24"/>
          <w:szCs w:val="24"/>
        </w:rPr>
        <w:t xml:space="preserve"> van de volgende twee opdrachten:</w:t>
      </w:r>
    </w:p>
    <w:p w:rsidR="00C826CF" w:rsidRPr="00C826CF" w:rsidRDefault="00C826CF" w:rsidP="00C826CF">
      <w:pPr>
        <w:pStyle w:val="Lijstalinea"/>
        <w:numPr>
          <w:ilvl w:val="1"/>
          <w:numId w:val="39"/>
        </w:numPr>
        <w:spacing w:line="240" w:lineRule="auto"/>
        <w:rPr>
          <w:rFonts w:ascii="Arial" w:hAnsi="Arial" w:cs="Arial"/>
          <w:sz w:val="24"/>
          <w:szCs w:val="24"/>
        </w:rPr>
      </w:pPr>
      <w:r w:rsidRPr="00C826CF">
        <w:rPr>
          <w:rFonts w:ascii="Arial" w:hAnsi="Arial" w:cs="Arial"/>
          <w:sz w:val="24"/>
          <w:szCs w:val="24"/>
        </w:rPr>
        <w:t xml:space="preserve">Je bent het (grotendeels) eens met </w:t>
      </w:r>
      <w:proofErr w:type="spellStart"/>
      <w:r w:rsidRPr="00C826CF">
        <w:rPr>
          <w:rFonts w:ascii="Arial" w:hAnsi="Arial" w:cs="Arial"/>
          <w:sz w:val="24"/>
          <w:szCs w:val="24"/>
        </w:rPr>
        <w:t>Aristophanes</w:t>
      </w:r>
      <w:proofErr w:type="spellEnd"/>
      <w:r w:rsidRPr="00C826CF">
        <w:rPr>
          <w:rFonts w:ascii="Arial" w:hAnsi="Arial" w:cs="Arial"/>
          <w:sz w:val="24"/>
          <w:szCs w:val="24"/>
        </w:rPr>
        <w:t>. Noteer twee punten waarop jij het met hem eens bent. Onderbouw ieder van deze punten met eigen argumenten.</w:t>
      </w:r>
    </w:p>
    <w:p w:rsidR="00C826CF" w:rsidRPr="00C826CF" w:rsidRDefault="00C826CF" w:rsidP="00C826CF">
      <w:pPr>
        <w:pStyle w:val="Lijstalinea"/>
        <w:spacing w:line="240" w:lineRule="auto"/>
        <w:ind w:left="1440"/>
        <w:rPr>
          <w:rFonts w:ascii="Arial" w:hAnsi="Arial" w:cs="Arial"/>
          <w:sz w:val="24"/>
          <w:szCs w:val="24"/>
        </w:rPr>
      </w:pPr>
    </w:p>
    <w:p w:rsidR="00C826CF" w:rsidRPr="00C826CF" w:rsidRDefault="00C826CF" w:rsidP="00C826CF">
      <w:pPr>
        <w:pStyle w:val="Lijstalinea"/>
        <w:numPr>
          <w:ilvl w:val="1"/>
          <w:numId w:val="39"/>
        </w:numPr>
        <w:spacing w:line="240" w:lineRule="auto"/>
        <w:rPr>
          <w:rFonts w:ascii="Arial" w:hAnsi="Arial" w:cs="Arial"/>
          <w:sz w:val="24"/>
          <w:szCs w:val="24"/>
        </w:rPr>
      </w:pPr>
      <w:r w:rsidRPr="00C826CF">
        <w:rPr>
          <w:rFonts w:ascii="Arial" w:hAnsi="Arial" w:cs="Arial"/>
          <w:sz w:val="24"/>
          <w:szCs w:val="24"/>
        </w:rPr>
        <w:t xml:space="preserve">Je bent het (grotendeels) oneens met </w:t>
      </w:r>
      <w:proofErr w:type="spellStart"/>
      <w:r w:rsidRPr="00C826CF">
        <w:rPr>
          <w:rFonts w:ascii="Arial" w:hAnsi="Arial" w:cs="Arial"/>
          <w:sz w:val="24"/>
          <w:szCs w:val="24"/>
        </w:rPr>
        <w:t>Aristophanes</w:t>
      </w:r>
      <w:proofErr w:type="spellEnd"/>
      <w:r w:rsidRPr="00C826CF">
        <w:rPr>
          <w:rFonts w:ascii="Arial" w:hAnsi="Arial" w:cs="Arial"/>
          <w:sz w:val="24"/>
          <w:szCs w:val="24"/>
        </w:rPr>
        <w:t>. Noteer twee punten waarop je het met hem oneens bent. Beargumenteer waarom jouw mening op deze twee punten meer valide is.</w:t>
      </w:r>
    </w:p>
    <w:p w:rsidR="00C826CF" w:rsidRPr="00C826CF" w:rsidRDefault="00C826CF">
      <w:pPr>
        <w:rPr>
          <w:b/>
          <w:sz w:val="24"/>
          <w:szCs w:val="24"/>
          <w:lang w:val="nl-NL"/>
        </w:rPr>
      </w:pPr>
    </w:p>
    <w:p w:rsidR="00055630" w:rsidRDefault="00602C73">
      <w:pPr>
        <w:keepNext/>
        <w:keepLines/>
        <w:pBdr>
          <w:bottom w:val="none" w:sz="0" w:space="0" w:color="000000"/>
        </w:pBdr>
        <w:spacing w:line="240" w:lineRule="auto"/>
        <w:rPr>
          <w:rFonts w:ascii="Kalinga" w:eastAsia="Kalinga" w:hAnsi="Kalinga" w:cs="Kalinga"/>
          <w:b/>
          <w:color w:val="964A2C"/>
          <w:sz w:val="26"/>
          <w:szCs w:val="26"/>
        </w:rPr>
      </w:pPr>
      <w:r>
        <w:rPr>
          <w:rFonts w:ascii="Kalinga" w:eastAsia="Kalinga" w:hAnsi="Kalinga" w:cs="Kalinga"/>
          <w:b/>
          <w:color w:val="964A2C"/>
          <w:sz w:val="26"/>
          <w:szCs w:val="26"/>
        </w:rPr>
        <w:t xml:space="preserve">Themawerktafel 2: concept </w:t>
      </w:r>
      <w:r>
        <w:rPr>
          <w:rFonts w:ascii="Kalinga" w:eastAsia="Kalinga" w:hAnsi="Kalinga" w:cs="Kalinga"/>
          <w:b/>
          <w:strike/>
          <w:color w:val="964A2C"/>
          <w:sz w:val="26"/>
          <w:szCs w:val="26"/>
        </w:rPr>
        <w:t>basiskennis</w:t>
      </w:r>
      <w:r>
        <w:rPr>
          <w:rFonts w:ascii="Kalinga" w:eastAsia="Kalinga" w:hAnsi="Kalinga" w:cs="Kalinga"/>
          <w:b/>
          <w:color w:val="964A2C"/>
          <w:sz w:val="26"/>
          <w:szCs w:val="26"/>
        </w:rPr>
        <w:t xml:space="preserve"> domein A,B,C,D</w:t>
      </w:r>
    </w:p>
    <w:p w:rsidR="00055630" w:rsidRDefault="00602C73">
      <w:pPr>
        <w:numPr>
          <w:ilvl w:val="0"/>
          <w:numId w:val="17"/>
        </w:numPr>
        <w:spacing w:line="240" w:lineRule="auto"/>
        <w:rPr>
          <w:rFonts w:ascii="Kalinga" w:eastAsia="Kalinga" w:hAnsi="Kalinga" w:cs="Kalinga"/>
          <w:sz w:val="21"/>
          <w:szCs w:val="21"/>
        </w:rPr>
      </w:pPr>
      <w:r>
        <w:rPr>
          <w:rFonts w:ascii="Kalinga" w:eastAsia="Kalinga" w:hAnsi="Kalinga" w:cs="Kalinga"/>
          <w:sz w:val="21"/>
          <w:szCs w:val="21"/>
        </w:rPr>
        <w:t>Liever spreken van: kennisbasis</w:t>
      </w:r>
    </w:p>
    <w:p w:rsidR="00055630" w:rsidRDefault="00055630">
      <w:pPr>
        <w:spacing w:line="240" w:lineRule="auto"/>
        <w:rPr>
          <w:rFonts w:ascii="Kalinga" w:eastAsia="Kalinga" w:hAnsi="Kalinga" w:cs="Kalinga"/>
          <w:b/>
          <w:i/>
          <w:color w:val="AD84C6"/>
          <w:sz w:val="20"/>
          <w:szCs w:val="20"/>
        </w:rPr>
      </w:pPr>
    </w:p>
    <w:p w:rsidR="00055630" w:rsidRDefault="00602C73">
      <w:pPr>
        <w:spacing w:line="240" w:lineRule="auto"/>
        <w:rPr>
          <w:rFonts w:ascii="Kalinga" w:eastAsia="Kalinga" w:hAnsi="Kalinga" w:cs="Kalinga"/>
          <w:b/>
          <w:i/>
          <w:color w:val="941651"/>
          <w:sz w:val="20"/>
          <w:szCs w:val="20"/>
        </w:rPr>
      </w:pPr>
      <w:r>
        <w:rPr>
          <w:rFonts w:ascii="Kalinga" w:eastAsia="Kalinga" w:hAnsi="Kalinga" w:cs="Kalinga"/>
          <w:b/>
          <w:i/>
          <w:color w:val="941651"/>
          <w:sz w:val="20"/>
          <w:szCs w:val="20"/>
        </w:rPr>
        <w:t>Pensum: Hoeveelheid Griekse/Latijnse teksten en teksten in vertaling die leerlingen in een bepaalde periode bestuderen. Over opgedane kennis en vaardigheden kunnen zij na afloop getoetst worden.</w:t>
      </w:r>
    </w:p>
    <w:p w:rsidR="00055630" w:rsidRDefault="00602C73">
      <w:pPr>
        <w:spacing w:line="240" w:lineRule="auto"/>
        <w:ind w:left="284"/>
        <w:rPr>
          <w:rFonts w:ascii="Kalinga" w:eastAsia="Kalinga" w:hAnsi="Kalinga" w:cs="Kalinga"/>
          <w:sz w:val="20"/>
          <w:szCs w:val="20"/>
        </w:rPr>
      </w:pPr>
      <w:r>
        <w:rPr>
          <w:rFonts w:ascii="Kalinga" w:eastAsia="Kalinga" w:hAnsi="Kalinga" w:cs="Kalinga"/>
          <w:sz w:val="20"/>
          <w:szCs w:val="20"/>
        </w:rPr>
        <w:t>Het conceptexamenprogramma vraagt leerlingen om n.a.v. de lectuur van voorgeschreven teksten en teksten in vertaling binnen een omschreven thema hun begrip van voorgelegde ongeziene literaire Griekse (/Latijnse) teksten en teksten in vertaling te demonstreren.</w:t>
      </w:r>
    </w:p>
    <w:p w:rsidR="00055630" w:rsidRDefault="00602C73">
      <w:pPr>
        <w:spacing w:line="240" w:lineRule="auto"/>
        <w:rPr>
          <w:rFonts w:ascii="Kalinga" w:eastAsia="Kalinga" w:hAnsi="Kalinga" w:cs="Kalinga"/>
          <w:sz w:val="20"/>
          <w:szCs w:val="20"/>
        </w:rPr>
      </w:pPr>
      <w:r>
        <w:rPr>
          <w:rFonts w:ascii="Kalinga" w:eastAsia="Kalinga" w:hAnsi="Kalinga" w:cs="Kalinga"/>
          <w:sz w:val="20"/>
          <w:szCs w:val="20"/>
        </w:rPr>
        <w:t>Daarnaast zijn 33 concepteindtermen geformuleerd.</w:t>
      </w:r>
    </w:p>
    <w:p w:rsidR="00055630" w:rsidRDefault="00602C73">
      <w:pPr>
        <w:spacing w:line="240" w:lineRule="auto"/>
        <w:rPr>
          <w:rFonts w:ascii="Kalinga" w:eastAsia="Kalinga" w:hAnsi="Kalinga" w:cs="Kalinga"/>
          <w:sz w:val="20"/>
          <w:szCs w:val="20"/>
        </w:rPr>
      </w:pPr>
      <w:r>
        <w:rPr>
          <w:rFonts w:ascii="Kalinga" w:eastAsia="Kalinga" w:hAnsi="Kalinga" w:cs="Kalinga"/>
          <w:sz w:val="20"/>
          <w:szCs w:val="20"/>
        </w:rPr>
        <w:t>Dat vraagt een andere voorbereiding in de klas en voor toetsen door docent en leerling.</w:t>
      </w:r>
    </w:p>
    <w:p w:rsidR="00055630" w:rsidRDefault="00602C73">
      <w:pPr>
        <w:spacing w:line="240" w:lineRule="auto"/>
        <w:rPr>
          <w:rFonts w:ascii="Kalinga" w:eastAsia="Kalinga" w:hAnsi="Kalinga" w:cs="Kalinga"/>
          <w:sz w:val="20"/>
          <w:szCs w:val="20"/>
        </w:rPr>
      </w:pPr>
      <w:r>
        <w:rPr>
          <w:rFonts w:ascii="Kalinga" w:eastAsia="Kalinga" w:hAnsi="Kalinga" w:cs="Kalinga"/>
          <w:sz w:val="20"/>
          <w:szCs w:val="20"/>
        </w:rPr>
        <w:t>Op welke kennis en vaardigheden worden de leerlingen getoetst?</w:t>
      </w:r>
    </w:p>
    <w:p w:rsidR="00055630" w:rsidRDefault="00602C73">
      <w:pPr>
        <w:spacing w:line="240" w:lineRule="auto"/>
        <w:rPr>
          <w:rFonts w:ascii="Kalinga" w:eastAsia="Kalinga" w:hAnsi="Kalinga" w:cs="Kalinga"/>
          <w:sz w:val="20"/>
          <w:szCs w:val="20"/>
        </w:rPr>
      </w:pPr>
      <w:r>
        <w:rPr>
          <w:rFonts w:ascii="Kalinga" w:eastAsia="Kalinga" w:hAnsi="Kalinga" w:cs="Kalinga"/>
          <w:sz w:val="20"/>
          <w:szCs w:val="20"/>
        </w:rPr>
        <w:t xml:space="preserve">Wat is hiervan al beschreven in de </w:t>
      </w:r>
      <w:r>
        <w:rPr>
          <w:rFonts w:ascii="Kalinga" w:eastAsia="Kalinga" w:hAnsi="Kalinga" w:cs="Kalinga"/>
          <w:i/>
          <w:sz w:val="20"/>
          <w:szCs w:val="20"/>
        </w:rPr>
        <w:t>conceptbegrippenlijst</w:t>
      </w:r>
      <w:r>
        <w:rPr>
          <w:rFonts w:ascii="Kalinga" w:eastAsia="Kalinga" w:hAnsi="Kalinga" w:cs="Kalinga"/>
          <w:sz w:val="20"/>
          <w:szCs w:val="20"/>
        </w:rPr>
        <w:t xml:space="preserve">, in de </w:t>
      </w:r>
      <w:r>
        <w:rPr>
          <w:rFonts w:ascii="Kalinga" w:eastAsia="Kalinga" w:hAnsi="Kalinga" w:cs="Kalinga"/>
          <w:i/>
          <w:sz w:val="20"/>
          <w:szCs w:val="20"/>
        </w:rPr>
        <w:t>CvTE-minimumlijst</w:t>
      </w:r>
      <w:r>
        <w:rPr>
          <w:rFonts w:ascii="Kalinga" w:eastAsia="Kalinga" w:hAnsi="Kalinga" w:cs="Kalinga"/>
          <w:sz w:val="20"/>
          <w:szCs w:val="20"/>
        </w:rPr>
        <w:t xml:space="preserve">, in de </w:t>
      </w:r>
      <w:r>
        <w:rPr>
          <w:rFonts w:ascii="Kalinga" w:eastAsia="Kalinga" w:hAnsi="Kalinga" w:cs="Kalinga"/>
          <w:i/>
          <w:sz w:val="20"/>
          <w:szCs w:val="20"/>
        </w:rPr>
        <w:t xml:space="preserve">CE-syllabus </w:t>
      </w:r>
      <w:r>
        <w:rPr>
          <w:rFonts w:ascii="Kalinga" w:eastAsia="Kalinga" w:hAnsi="Kalinga" w:cs="Kalinga"/>
          <w:sz w:val="20"/>
          <w:szCs w:val="20"/>
        </w:rPr>
        <w:t xml:space="preserve">voor het jaarlijks wisselende CE-pensum, </w:t>
      </w:r>
    </w:p>
    <w:p w:rsidR="00055630" w:rsidRDefault="00602C73">
      <w:pPr>
        <w:spacing w:line="240" w:lineRule="auto"/>
        <w:rPr>
          <w:rFonts w:ascii="Kalinga" w:eastAsia="Kalinga" w:hAnsi="Kalinga" w:cs="Kalinga"/>
          <w:sz w:val="20"/>
          <w:szCs w:val="20"/>
        </w:rPr>
      </w:pPr>
      <w:r>
        <w:rPr>
          <w:rFonts w:ascii="Kalinga" w:eastAsia="Kalinga" w:hAnsi="Kalinga" w:cs="Kalinga"/>
          <w:sz w:val="20"/>
          <w:szCs w:val="20"/>
        </w:rPr>
        <w:t>En wat vraagt nog om nadere explicitering?</w:t>
      </w:r>
    </w:p>
    <w:p w:rsidR="00055630" w:rsidRDefault="00055630">
      <w:pPr>
        <w:spacing w:line="240" w:lineRule="auto"/>
        <w:rPr>
          <w:rFonts w:ascii="Kalinga" w:eastAsia="Kalinga" w:hAnsi="Kalinga" w:cs="Kalinga"/>
          <w:sz w:val="21"/>
          <w:szCs w:val="21"/>
        </w:rPr>
      </w:pPr>
    </w:p>
    <w:p w:rsidR="00055630" w:rsidRDefault="00602C73">
      <w:pPr>
        <w:spacing w:line="240" w:lineRule="auto"/>
        <w:rPr>
          <w:rFonts w:ascii="Kalinga" w:eastAsia="Kalinga" w:hAnsi="Kalinga" w:cs="Kalinga"/>
          <w:b/>
          <w:i/>
          <w:color w:val="EA9737"/>
          <w:sz w:val="21"/>
          <w:szCs w:val="21"/>
        </w:rPr>
      </w:pPr>
      <w:r>
        <w:rPr>
          <w:rFonts w:ascii="Kalinga" w:eastAsia="Kalinga" w:hAnsi="Kalinga" w:cs="Kalinga"/>
          <w:b/>
          <w:sz w:val="21"/>
          <w:szCs w:val="21"/>
        </w:rPr>
        <w:t>Inventarisatie</w:t>
      </w:r>
      <w:r>
        <w:rPr>
          <w:rFonts w:ascii="Kalinga" w:eastAsia="Kalinga" w:hAnsi="Kalinga" w:cs="Kalinga"/>
          <w:sz w:val="21"/>
          <w:szCs w:val="21"/>
        </w:rPr>
        <w:t xml:space="preserve">: </w:t>
      </w:r>
      <w:r>
        <w:rPr>
          <w:rFonts w:ascii="Kalinga" w:eastAsia="Kalinga" w:hAnsi="Kalinga" w:cs="Kalinga"/>
          <w:b/>
          <w:i/>
          <w:color w:val="EA9737"/>
          <w:sz w:val="21"/>
          <w:szCs w:val="21"/>
        </w:rPr>
        <w:t xml:space="preserve">Wat moet je </w:t>
      </w:r>
      <w:r>
        <w:rPr>
          <w:rFonts w:ascii="Kalinga" w:eastAsia="Kalinga" w:hAnsi="Kalinga" w:cs="Kalinga"/>
          <w:b/>
          <w:i/>
          <w:color w:val="EA9737"/>
          <w:sz w:val="21"/>
          <w:szCs w:val="21"/>
          <w:u w:val="single"/>
        </w:rPr>
        <w:t>kennen</w:t>
      </w:r>
      <w:r>
        <w:rPr>
          <w:rFonts w:ascii="Kalinga" w:eastAsia="Kalinga" w:hAnsi="Kalinga" w:cs="Kalinga"/>
          <w:b/>
          <w:i/>
          <w:color w:val="EA9737"/>
          <w:sz w:val="21"/>
          <w:szCs w:val="21"/>
        </w:rPr>
        <w:t xml:space="preserve"> en </w:t>
      </w:r>
      <w:r>
        <w:rPr>
          <w:rFonts w:ascii="Kalinga" w:eastAsia="Kalinga" w:hAnsi="Kalinga" w:cs="Kalinga"/>
          <w:b/>
          <w:i/>
          <w:color w:val="EA9737"/>
          <w:sz w:val="21"/>
          <w:szCs w:val="21"/>
          <w:u w:val="single"/>
        </w:rPr>
        <w:t>kunnen</w:t>
      </w:r>
      <w:r>
        <w:rPr>
          <w:rFonts w:ascii="Kalinga" w:eastAsia="Kalinga" w:hAnsi="Kalinga" w:cs="Kalinga"/>
          <w:b/>
          <w:i/>
          <w:color w:val="EA9737"/>
          <w:sz w:val="21"/>
          <w:szCs w:val="21"/>
        </w:rPr>
        <w:t xml:space="preserve"> om aan eindterm 1–18 (19-33 betreft de keuzedomeinen) te voldoen?</w:t>
      </w:r>
    </w:p>
    <w:p w:rsidR="00055630" w:rsidRDefault="00055630">
      <w:pPr>
        <w:spacing w:line="240" w:lineRule="auto"/>
        <w:rPr>
          <w:rFonts w:ascii="Kalinga" w:eastAsia="Kalinga" w:hAnsi="Kalinga" w:cs="Kalinga"/>
          <w:sz w:val="21"/>
          <w:szCs w:val="21"/>
        </w:rPr>
      </w:pPr>
    </w:p>
    <w:p w:rsidR="00055630" w:rsidRDefault="00602C73">
      <w:pPr>
        <w:spacing w:line="240" w:lineRule="auto"/>
        <w:rPr>
          <w:rFonts w:ascii="Kalinga" w:eastAsia="Kalinga" w:hAnsi="Kalinga" w:cs="Kalinga"/>
          <w:sz w:val="21"/>
          <w:szCs w:val="21"/>
          <w:u w:val="single"/>
        </w:rPr>
      </w:pPr>
      <w:r>
        <w:rPr>
          <w:rFonts w:ascii="Kalinga" w:eastAsia="Kalinga" w:hAnsi="Kalinga" w:cs="Kalinga"/>
          <w:sz w:val="21"/>
          <w:szCs w:val="21"/>
          <w:u w:val="single"/>
        </w:rPr>
        <w:t xml:space="preserve">Taakverdeling &amp; aanpak </w:t>
      </w:r>
    </w:p>
    <w:p w:rsidR="00055630" w:rsidRDefault="00602C73">
      <w:pPr>
        <w:spacing w:line="240" w:lineRule="auto"/>
        <w:rPr>
          <w:rFonts w:ascii="Kalinga" w:eastAsia="Kalinga" w:hAnsi="Kalinga" w:cs="Kalinga"/>
          <w:b/>
          <w:sz w:val="21"/>
          <w:szCs w:val="21"/>
        </w:rPr>
      </w:pPr>
      <w:r>
        <w:rPr>
          <w:rFonts w:ascii="Kalinga" w:eastAsia="Kalinga" w:hAnsi="Kalinga" w:cs="Kalinga"/>
          <w:sz w:val="21"/>
          <w:szCs w:val="21"/>
        </w:rPr>
        <w:t>Eerste inventarisatie (</w:t>
      </w:r>
      <w:r>
        <w:rPr>
          <w:rFonts w:ascii="Kalinga" w:eastAsia="Kalinga" w:hAnsi="Kalinga" w:cs="Kalinga"/>
          <w:b/>
          <w:sz w:val="21"/>
          <w:szCs w:val="21"/>
          <w:highlight w:val="yellow"/>
        </w:rPr>
        <w:t>A+B</w:t>
      </w:r>
      <w:r>
        <w:rPr>
          <w:rFonts w:ascii="Kalinga" w:eastAsia="Kalinga" w:hAnsi="Kalinga" w:cs="Kalinga"/>
          <w:sz w:val="21"/>
          <w:szCs w:val="21"/>
        </w:rPr>
        <w:t>): ieder bekijkt een domein A,B</w:t>
      </w:r>
      <w:r>
        <w:rPr>
          <w:rFonts w:ascii="Kalinga" w:eastAsia="Kalinga" w:hAnsi="Kalinga" w:cs="Kalinga"/>
          <w:sz w:val="21"/>
          <w:szCs w:val="21"/>
          <w:vertAlign w:val="superscript"/>
        </w:rPr>
        <w:footnoteReference w:id="1"/>
      </w:r>
      <w:r>
        <w:rPr>
          <w:rFonts w:ascii="Kalinga" w:eastAsia="Kalinga" w:hAnsi="Kalinga" w:cs="Kalinga"/>
          <w:sz w:val="21"/>
          <w:szCs w:val="21"/>
        </w:rPr>
        <w:t xml:space="preserve">,C,D of document thematisch werken. Daarna ook </w:t>
      </w:r>
      <w:r>
        <w:rPr>
          <w:rFonts w:ascii="Kalinga" w:eastAsia="Kalinga" w:hAnsi="Kalinga" w:cs="Kalinga"/>
          <w:b/>
          <w:sz w:val="21"/>
          <w:szCs w:val="21"/>
          <w:highlight w:val="yellow"/>
        </w:rPr>
        <w:t>C,D</w:t>
      </w:r>
      <w:r>
        <w:rPr>
          <w:rFonts w:ascii="Kalinga" w:eastAsia="Kalinga" w:hAnsi="Kalinga" w:cs="Kalinga"/>
          <w:b/>
          <w:sz w:val="21"/>
          <w:szCs w:val="21"/>
        </w:rPr>
        <w:t xml:space="preserve"> </w:t>
      </w:r>
      <w:r>
        <w:rPr>
          <w:rFonts w:ascii="Kalinga" w:eastAsia="Kalinga" w:hAnsi="Kalinga" w:cs="Kalinga"/>
          <w:sz w:val="21"/>
          <w:szCs w:val="21"/>
        </w:rPr>
        <w:t>verdelen.</w:t>
      </w:r>
      <w:r>
        <w:rPr>
          <w:rFonts w:ascii="Kalinga" w:eastAsia="Kalinga" w:hAnsi="Kalinga" w:cs="Kalinga"/>
          <w:b/>
          <w:sz w:val="21"/>
          <w:szCs w:val="21"/>
        </w:rPr>
        <w:t xml:space="preserve"> </w:t>
      </w:r>
      <w:r>
        <w:rPr>
          <w:rFonts w:ascii="Kalinga" w:eastAsia="Kalinga" w:hAnsi="Kalinga" w:cs="Kalinga"/>
          <w:sz w:val="21"/>
          <w:szCs w:val="21"/>
        </w:rPr>
        <w:t>Tot slot gezamenlijk</w:t>
      </w:r>
      <w:r>
        <w:rPr>
          <w:rFonts w:ascii="Kalinga" w:eastAsia="Kalinga" w:hAnsi="Kalinga" w:cs="Kalinga"/>
          <w:b/>
          <w:sz w:val="21"/>
          <w:szCs w:val="21"/>
        </w:rPr>
        <w:t xml:space="preserve"> </w:t>
      </w:r>
      <w:r>
        <w:rPr>
          <w:rFonts w:ascii="Kalinga" w:eastAsia="Kalinga" w:hAnsi="Kalinga" w:cs="Kalinga"/>
          <w:b/>
          <w:sz w:val="21"/>
          <w:szCs w:val="21"/>
          <w:highlight w:val="yellow"/>
        </w:rPr>
        <w:t>E</w:t>
      </w:r>
      <w:r>
        <w:rPr>
          <w:rFonts w:ascii="Kalinga" w:eastAsia="Kalinga" w:hAnsi="Kalinga" w:cs="Kalinga"/>
          <w:b/>
          <w:sz w:val="21"/>
          <w:szCs w:val="21"/>
        </w:rPr>
        <w:t>.</w:t>
      </w:r>
    </w:p>
    <w:p w:rsidR="00055630" w:rsidRDefault="00602C73">
      <w:pPr>
        <w:spacing w:line="240" w:lineRule="auto"/>
        <w:rPr>
          <w:rFonts w:ascii="Kalinga" w:eastAsia="Kalinga" w:hAnsi="Kalinga" w:cs="Kalinga"/>
          <w:sz w:val="21"/>
          <w:szCs w:val="21"/>
        </w:rPr>
      </w:pPr>
      <w:r>
        <w:rPr>
          <w:rFonts w:ascii="Kalinga" w:eastAsia="Kalinga" w:hAnsi="Kalinga" w:cs="Kalinga"/>
          <w:b/>
          <w:sz w:val="21"/>
          <w:szCs w:val="21"/>
          <w:highlight w:val="yellow"/>
        </w:rPr>
        <w:lastRenderedPageBreak/>
        <w:t xml:space="preserve">A. </w:t>
      </w:r>
      <w:r>
        <w:rPr>
          <w:rFonts w:ascii="Kalinga" w:eastAsia="Kalinga" w:hAnsi="Kalinga" w:cs="Kalinga"/>
          <w:sz w:val="21"/>
          <w:szCs w:val="21"/>
          <w:highlight w:val="yellow"/>
        </w:rPr>
        <w:t>Nav Concepteindtermen</w:t>
      </w:r>
      <w:r>
        <w:rPr>
          <w:rFonts w:ascii="Kalinga" w:eastAsia="Kalinga" w:hAnsi="Kalinga" w:cs="Kalinga"/>
          <w:sz w:val="21"/>
          <w:szCs w:val="21"/>
        </w:rPr>
        <w:t xml:space="preserve"> </w:t>
      </w:r>
    </w:p>
    <w:p w:rsidR="00055630" w:rsidRDefault="00602C73">
      <w:pPr>
        <w:spacing w:line="240" w:lineRule="auto"/>
        <w:ind w:left="142"/>
        <w:rPr>
          <w:rFonts w:ascii="Kalinga" w:eastAsia="Kalinga" w:hAnsi="Kalinga" w:cs="Kalinga"/>
          <w:i/>
          <w:sz w:val="21"/>
          <w:szCs w:val="21"/>
        </w:rPr>
      </w:pPr>
      <w:r>
        <w:rPr>
          <w:rFonts w:ascii="Kalinga" w:eastAsia="Kalinga" w:hAnsi="Kalinga" w:cs="Kalinga"/>
          <w:i/>
          <w:sz w:val="21"/>
          <w:szCs w:val="21"/>
        </w:rPr>
        <w:t>Lees document eindtermen door en markeer vakspecifieke begrippen.</w:t>
      </w:r>
    </w:p>
    <w:p w:rsidR="00055630" w:rsidRDefault="00602C73">
      <w:pPr>
        <w:spacing w:line="240" w:lineRule="auto"/>
        <w:rPr>
          <w:rFonts w:ascii="Kalinga" w:eastAsia="Kalinga" w:hAnsi="Kalinga" w:cs="Kalinga"/>
          <w:i/>
          <w:sz w:val="21"/>
          <w:szCs w:val="21"/>
        </w:rPr>
      </w:pPr>
      <w:r>
        <w:rPr>
          <w:rFonts w:ascii="Kalinga" w:eastAsia="Kalinga" w:hAnsi="Kalinga" w:cs="Kalinga"/>
          <w:i/>
          <w:sz w:val="21"/>
          <w:szCs w:val="21"/>
        </w:rPr>
        <w:t>Welke staan al in CvTE minimumlijst (zie CE-docentenboek)</w:t>
      </w:r>
    </w:p>
    <w:p w:rsidR="00055630" w:rsidRDefault="00602C73">
      <w:pPr>
        <w:numPr>
          <w:ilvl w:val="0"/>
          <w:numId w:val="20"/>
        </w:numPr>
        <w:spacing w:line="240" w:lineRule="auto"/>
        <w:rPr>
          <w:rFonts w:ascii="Kalinga" w:eastAsia="Kalinga" w:hAnsi="Kalinga" w:cs="Kalinga"/>
          <w:sz w:val="21"/>
          <w:szCs w:val="21"/>
        </w:rPr>
      </w:pPr>
      <w:r>
        <w:rPr>
          <w:rFonts w:ascii="Kalinga" w:eastAsia="Kalinga" w:hAnsi="Kalinga" w:cs="Kalinga"/>
          <w:sz w:val="21"/>
          <w:szCs w:val="21"/>
        </w:rPr>
        <w:t xml:space="preserve">Welke vakspecifieke termen en begrippen en procedures moeten gekend worden? </w:t>
      </w:r>
    </w:p>
    <w:p w:rsidR="00055630" w:rsidRDefault="00602C73">
      <w:pPr>
        <w:numPr>
          <w:ilvl w:val="0"/>
          <w:numId w:val="20"/>
        </w:numPr>
        <w:spacing w:line="240" w:lineRule="auto"/>
        <w:rPr>
          <w:rFonts w:ascii="Kalinga" w:eastAsia="Kalinga" w:hAnsi="Kalinga" w:cs="Kalinga"/>
          <w:sz w:val="21"/>
          <w:szCs w:val="21"/>
        </w:rPr>
      </w:pPr>
      <w:r>
        <w:rPr>
          <w:rFonts w:ascii="Kalinga" w:eastAsia="Kalinga" w:hAnsi="Kalinga" w:cs="Kalinga"/>
          <w:sz w:val="21"/>
          <w:szCs w:val="21"/>
        </w:rPr>
        <w:t>En welke vakspecifieke termen en begrippen en procedures/vaardigheden worden geïmpliceerd?</w:t>
      </w:r>
    </w:p>
    <w:p w:rsidR="00055630" w:rsidRDefault="00602C73">
      <w:pPr>
        <w:numPr>
          <w:ilvl w:val="0"/>
          <w:numId w:val="20"/>
        </w:numPr>
        <w:spacing w:line="240" w:lineRule="auto"/>
        <w:rPr>
          <w:rFonts w:ascii="Kalinga" w:eastAsia="Kalinga" w:hAnsi="Kalinga" w:cs="Kalinga"/>
          <w:sz w:val="21"/>
          <w:szCs w:val="21"/>
        </w:rPr>
      </w:pPr>
      <w:r>
        <w:rPr>
          <w:rFonts w:ascii="Kalinga" w:eastAsia="Kalinga" w:hAnsi="Kalinga" w:cs="Kalinga"/>
          <w:sz w:val="21"/>
          <w:szCs w:val="21"/>
        </w:rPr>
        <w:t>En welke begrippen / taal (vaktermen) is nodig</w:t>
      </w:r>
      <w:r>
        <w:rPr>
          <w:rFonts w:ascii="Kalinga" w:eastAsia="Kalinga" w:hAnsi="Kalinga" w:cs="Kalinga"/>
          <w:sz w:val="21"/>
          <w:szCs w:val="21"/>
          <w:vertAlign w:val="superscript"/>
        </w:rPr>
        <w:footnoteReference w:id="2"/>
      </w:r>
      <w:r>
        <w:rPr>
          <w:rFonts w:ascii="Kalinga" w:eastAsia="Kalinga" w:hAnsi="Kalinga" w:cs="Kalinga"/>
          <w:sz w:val="21"/>
          <w:szCs w:val="21"/>
        </w:rPr>
        <w:t xml:space="preserve"> om hierover te kunnen denken en praten/schrijven?</w:t>
      </w:r>
    </w:p>
    <w:p w:rsidR="00055630" w:rsidRDefault="00602C73">
      <w:pPr>
        <w:numPr>
          <w:ilvl w:val="0"/>
          <w:numId w:val="20"/>
        </w:numPr>
        <w:spacing w:line="240" w:lineRule="auto"/>
        <w:rPr>
          <w:rFonts w:ascii="Kalinga" w:eastAsia="Kalinga" w:hAnsi="Kalinga" w:cs="Kalinga"/>
          <w:sz w:val="21"/>
          <w:szCs w:val="21"/>
        </w:rPr>
      </w:pPr>
      <w:r>
        <w:rPr>
          <w:rFonts w:ascii="Kalinga" w:eastAsia="Kalinga" w:hAnsi="Kalinga" w:cs="Kalinga"/>
          <w:sz w:val="21"/>
          <w:szCs w:val="21"/>
        </w:rPr>
        <w:t>Bijv: Wat moet je kennen om een woordenboek te kunnen gebruiken?</w:t>
      </w:r>
    </w:p>
    <w:p w:rsidR="00055630" w:rsidRDefault="00602C73">
      <w:pPr>
        <w:numPr>
          <w:ilvl w:val="0"/>
          <w:numId w:val="20"/>
        </w:numPr>
        <w:spacing w:line="240" w:lineRule="auto"/>
        <w:rPr>
          <w:rFonts w:ascii="Kalinga" w:eastAsia="Kalinga" w:hAnsi="Kalinga" w:cs="Kalinga"/>
          <w:sz w:val="21"/>
          <w:szCs w:val="21"/>
        </w:rPr>
      </w:pPr>
      <w:r>
        <w:rPr>
          <w:rFonts w:ascii="Kalinga" w:eastAsia="Kalinga" w:hAnsi="Kalinga" w:cs="Kalinga"/>
          <w:sz w:val="21"/>
          <w:szCs w:val="21"/>
        </w:rPr>
        <w:t>Wat verstaan we onder een methode van tekstontsluiting?</w:t>
      </w:r>
    </w:p>
    <w:p w:rsidR="00055630" w:rsidRDefault="00602C73">
      <w:pPr>
        <w:numPr>
          <w:ilvl w:val="0"/>
          <w:numId w:val="20"/>
        </w:numPr>
        <w:spacing w:line="240" w:lineRule="auto"/>
        <w:rPr>
          <w:rFonts w:ascii="Kalinga" w:eastAsia="Kalinga" w:hAnsi="Kalinga" w:cs="Kalinga"/>
          <w:sz w:val="21"/>
          <w:szCs w:val="21"/>
        </w:rPr>
      </w:pPr>
      <w:r>
        <w:rPr>
          <w:rFonts w:ascii="Kalinga" w:eastAsia="Kalinga" w:hAnsi="Kalinga" w:cs="Kalinga"/>
          <w:sz w:val="21"/>
          <w:szCs w:val="21"/>
        </w:rPr>
        <w:t>Wat verstaan we onder tekstbegrip?</w:t>
      </w:r>
    </w:p>
    <w:p w:rsidR="00055630" w:rsidRDefault="00602C73">
      <w:pPr>
        <w:numPr>
          <w:ilvl w:val="0"/>
          <w:numId w:val="20"/>
        </w:numPr>
        <w:spacing w:line="240" w:lineRule="auto"/>
        <w:rPr>
          <w:rFonts w:ascii="Kalinga" w:eastAsia="Kalinga" w:hAnsi="Kalinga" w:cs="Kalinga"/>
          <w:sz w:val="21"/>
          <w:szCs w:val="21"/>
        </w:rPr>
      </w:pPr>
      <w:r>
        <w:rPr>
          <w:rFonts w:ascii="Kalinga" w:eastAsia="Kalinga" w:hAnsi="Kalinga" w:cs="Kalinga"/>
          <w:sz w:val="21"/>
          <w:szCs w:val="21"/>
        </w:rPr>
        <w:t>Wat verstaan we onder ‘beargumenteerd’? O.b.waarvan (meer dan een citaat)?</w:t>
      </w:r>
    </w:p>
    <w:p w:rsidR="00055630" w:rsidRDefault="00602C73">
      <w:pPr>
        <w:spacing w:line="240" w:lineRule="auto"/>
        <w:rPr>
          <w:rFonts w:ascii="Kalinga" w:eastAsia="Kalinga" w:hAnsi="Kalinga" w:cs="Kalinga"/>
          <w:sz w:val="21"/>
          <w:szCs w:val="21"/>
        </w:rPr>
      </w:pPr>
      <w:r>
        <w:rPr>
          <w:rFonts w:ascii="Kalinga" w:eastAsia="Kalinga" w:hAnsi="Kalinga" w:cs="Kalinga"/>
          <w:b/>
          <w:sz w:val="21"/>
          <w:szCs w:val="21"/>
          <w:highlight w:val="yellow"/>
        </w:rPr>
        <w:t xml:space="preserve">B. </w:t>
      </w:r>
      <w:r>
        <w:rPr>
          <w:rFonts w:ascii="Kalinga" w:eastAsia="Kalinga" w:hAnsi="Kalinga" w:cs="Kalinga"/>
          <w:sz w:val="21"/>
          <w:szCs w:val="21"/>
          <w:highlight w:val="yellow"/>
        </w:rPr>
        <w:t>Nav richtlijn thematisch werken</w:t>
      </w:r>
      <w:r>
        <w:rPr>
          <w:rFonts w:ascii="Kalinga" w:eastAsia="Kalinga" w:hAnsi="Kalinga" w:cs="Kalinga"/>
          <w:sz w:val="21"/>
          <w:szCs w:val="21"/>
        </w:rPr>
        <w:t xml:space="preserve"> </w:t>
      </w:r>
      <w:r>
        <w:rPr>
          <w:rFonts w:ascii="Kalinga" w:eastAsia="Kalinga" w:hAnsi="Kalinga" w:cs="Kalinga"/>
          <w:sz w:val="21"/>
          <w:szCs w:val="21"/>
          <w:highlight w:val="yellow"/>
        </w:rPr>
        <w:t>en syllabus Vriendschap (CE2026)</w:t>
      </w:r>
      <w:r>
        <w:rPr>
          <w:rFonts w:ascii="Kalinga" w:eastAsia="Kalinga" w:hAnsi="Kalinga" w:cs="Kalinga"/>
          <w:sz w:val="21"/>
          <w:szCs w:val="21"/>
        </w:rPr>
        <w:t xml:space="preserve"> </w:t>
      </w:r>
      <w:r>
        <w:rPr>
          <w:rFonts w:ascii="Kalinga" w:eastAsia="Kalinga" w:hAnsi="Kalinga" w:cs="Kalinga"/>
          <w:sz w:val="21"/>
          <w:szCs w:val="21"/>
          <w:highlight w:val="yellow"/>
        </w:rPr>
        <w:t>met de voorbeeldvragen</w:t>
      </w:r>
    </w:p>
    <w:p w:rsidR="00055630" w:rsidRDefault="00602C73">
      <w:pPr>
        <w:spacing w:line="240" w:lineRule="auto"/>
        <w:rPr>
          <w:rFonts w:ascii="Kalinga" w:eastAsia="Kalinga" w:hAnsi="Kalinga" w:cs="Kalinga"/>
          <w:i/>
          <w:sz w:val="21"/>
          <w:szCs w:val="21"/>
        </w:rPr>
      </w:pPr>
      <w:r>
        <w:rPr>
          <w:rFonts w:ascii="Kalinga" w:eastAsia="Kalinga" w:hAnsi="Kalinga" w:cs="Kalinga"/>
          <w:i/>
          <w:sz w:val="21"/>
          <w:szCs w:val="21"/>
        </w:rPr>
        <w:t>Lees document thematisch werken door en markeer vakspecifieke begrippen.</w:t>
      </w:r>
    </w:p>
    <w:p w:rsidR="00055630" w:rsidRDefault="00602C73">
      <w:pPr>
        <w:numPr>
          <w:ilvl w:val="0"/>
          <w:numId w:val="25"/>
        </w:numPr>
        <w:spacing w:line="240" w:lineRule="auto"/>
        <w:rPr>
          <w:rFonts w:ascii="Kalinga" w:eastAsia="Kalinga" w:hAnsi="Kalinga" w:cs="Kalinga"/>
          <w:sz w:val="21"/>
          <w:szCs w:val="21"/>
        </w:rPr>
      </w:pPr>
      <w:r>
        <w:rPr>
          <w:rFonts w:ascii="Kalinga" w:eastAsia="Kalinga" w:hAnsi="Kalinga" w:cs="Kalinga"/>
          <w:sz w:val="21"/>
          <w:szCs w:val="21"/>
        </w:rPr>
        <w:t xml:space="preserve">Welke (nieuwe) vakspecifieke termen en begrippen moeten gekend worden? </w:t>
      </w:r>
    </w:p>
    <w:p w:rsidR="00055630" w:rsidRDefault="00602C73">
      <w:pPr>
        <w:numPr>
          <w:ilvl w:val="0"/>
          <w:numId w:val="25"/>
        </w:numPr>
        <w:spacing w:line="240" w:lineRule="auto"/>
        <w:rPr>
          <w:rFonts w:ascii="Kalinga" w:eastAsia="Kalinga" w:hAnsi="Kalinga" w:cs="Kalinga"/>
          <w:sz w:val="21"/>
          <w:szCs w:val="21"/>
        </w:rPr>
      </w:pPr>
      <w:r>
        <w:rPr>
          <w:rFonts w:ascii="Kalinga" w:eastAsia="Kalinga" w:hAnsi="Kalinga" w:cs="Kalinga"/>
          <w:sz w:val="21"/>
          <w:szCs w:val="21"/>
        </w:rPr>
        <w:t>en welke vakspecifieke procedures/vaardigheden worden geïmpliceerd?</w:t>
      </w:r>
    </w:p>
    <w:p w:rsidR="00055630" w:rsidRDefault="00602C73">
      <w:pPr>
        <w:numPr>
          <w:ilvl w:val="0"/>
          <w:numId w:val="25"/>
        </w:numPr>
        <w:spacing w:line="240" w:lineRule="auto"/>
        <w:rPr>
          <w:rFonts w:ascii="Kalinga" w:eastAsia="Kalinga" w:hAnsi="Kalinga" w:cs="Kalinga"/>
          <w:sz w:val="21"/>
          <w:szCs w:val="21"/>
        </w:rPr>
      </w:pPr>
      <w:r>
        <w:rPr>
          <w:rFonts w:ascii="Kalinga" w:eastAsia="Kalinga" w:hAnsi="Kalinga" w:cs="Kalinga"/>
          <w:sz w:val="21"/>
          <w:szCs w:val="21"/>
        </w:rPr>
        <w:t>Welke definities worden gebruikt?</w:t>
      </w:r>
    </w:p>
    <w:p w:rsidR="00055630" w:rsidRDefault="00602C73">
      <w:pPr>
        <w:spacing w:line="240" w:lineRule="auto"/>
        <w:rPr>
          <w:rFonts w:ascii="Kalinga" w:eastAsia="Kalinga" w:hAnsi="Kalinga" w:cs="Kalinga"/>
          <w:sz w:val="21"/>
          <w:szCs w:val="21"/>
        </w:rPr>
      </w:pPr>
      <w:r>
        <w:rPr>
          <w:rFonts w:ascii="Kalinga" w:eastAsia="Kalinga" w:hAnsi="Kalinga" w:cs="Kalinga"/>
          <w:b/>
          <w:sz w:val="21"/>
          <w:szCs w:val="21"/>
          <w:highlight w:val="yellow"/>
        </w:rPr>
        <w:t>C</w:t>
      </w:r>
      <w:r>
        <w:rPr>
          <w:rFonts w:ascii="Kalinga" w:eastAsia="Kalinga" w:hAnsi="Kalinga" w:cs="Kalinga"/>
          <w:sz w:val="21"/>
          <w:szCs w:val="21"/>
          <w:highlight w:val="yellow"/>
        </w:rPr>
        <w:t xml:space="preserve">. ervaringen met Duits Abitur </w:t>
      </w:r>
      <w:r>
        <w:rPr>
          <w:rFonts w:ascii="Kalinga" w:eastAsia="Kalinga" w:hAnsi="Kalinga" w:cs="Kalinga"/>
          <w:sz w:val="21"/>
          <w:szCs w:val="21"/>
        </w:rPr>
        <w:t xml:space="preserve">in wisselwerking met nieuwe set concepteindtermen. </w:t>
      </w:r>
    </w:p>
    <w:p w:rsidR="00055630" w:rsidRDefault="00602C73">
      <w:pPr>
        <w:spacing w:line="240" w:lineRule="auto"/>
        <w:rPr>
          <w:rFonts w:ascii="Kalinga" w:eastAsia="Kalinga" w:hAnsi="Kalinga" w:cs="Kalinga"/>
          <w:i/>
          <w:sz w:val="21"/>
          <w:szCs w:val="21"/>
        </w:rPr>
      </w:pPr>
      <w:r>
        <w:rPr>
          <w:rFonts w:ascii="Kalinga" w:eastAsia="Kalinga" w:hAnsi="Kalinga" w:cs="Kalinga"/>
          <w:i/>
          <w:sz w:val="21"/>
          <w:szCs w:val="21"/>
        </w:rPr>
        <w:t>Bekijk Toetsmateriaal. Wat sluit aan bij onze nieuwe les- en toetspraktijk? En welke kennis en vaardigheden zien we terug?</w:t>
      </w:r>
    </w:p>
    <w:p w:rsidR="00055630" w:rsidRDefault="00602C73">
      <w:pPr>
        <w:numPr>
          <w:ilvl w:val="0"/>
          <w:numId w:val="7"/>
        </w:numPr>
        <w:spacing w:line="240" w:lineRule="auto"/>
        <w:rPr>
          <w:sz w:val="21"/>
          <w:szCs w:val="21"/>
        </w:rPr>
      </w:pPr>
      <w:r>
        <w:rPr>
          <w:rFonts w:ascii="Kalinga" w:eastAsia="Kalinga" w:hAnsi="Kalinga" w:cs="Kalinga"/>
          <w:sz w:val="21"/>
          <w:szCs w:val="21"/>
        </w:rPr>
        <w:t>Cultuurspecifieke basiswoorden bij pensum / thema / auteur (</w:t>
      </w:r>
      <w:r>
        <w:rPr>
          <w:sz w:val="21"/>
          <w:szCs w:val="21"/>
        </w:rPr>
        <w:t>ἀρχη, τιμή, μῦθος, λόγος etc; fides, pietas etc.)</w:t>
      </w:r>
    </w:p>
    <w:p w:rsidR="00055630" w:rsidRDefault="00602C73">
      <w:pPr>
        <w:numPr>
          <w:ilvl w:val="0"/>
          <w:numId w:val="7"/>
        </w:numPr>
        <w:spacing w:line="240" w:lineRule="auto"/>
        <w:rPr>
          <w:rFonts w:ascii="Kalinga" w:eastAsia="Kalinga" w:hAnsi="Kalinga" w:cs="Kalinga"/>
          <w:sz w:val="21"/>
          <w:szCs w:val="21"/>
        </w:rPr>
      </w:pPr>
      <w:r>
        <w:rPr>
          <w:rFonts w:ascii="Kalinga" w:eastAsia="Kalinga" w:hAnsi="Kalinga" w:cs="Kalinga"/>
          <w:sz w:val="21"/>
          <w:szCs w:val="21"/>
        </w:rPr>
        <w:t>Aanwijzingen voor woordafleiding (hoe doe je dat?)</w:t>
      </w:r>
    </w:p>
    <w:p w:rsidR="00055630" w:rsidRDefault="00602C73">
      <w:pPr>
        <w:numPr>
          <w:ilvl w:val="0"/>
          <w:numId w:val="7"/>
        </w:numPr>
        <w:spacing w:line="240" w:lineRule="auto"/>
        <w:rPr>
          <w:rFonts w:ascii="Kalinga" w:eastAsia="Kalinga" w:hAnsi="Kalinga" w:cs="Kalinga"/>
          <w:sz w:val="21"/>
          <w:szCs w:val="21"/>
        </w:rPr>
      </w:pPr>
      <w:r>
        <w:rPr>
          <w:rFonts w:ascii="Kalinga" w:eastAsia="Kalinga" w:hAnsi="Kalinga" w:cs="Kalinga"/>
          <w:sz w:val="21"/>
          <w:szCs w:val="21"/>
        </w:rPr>
        <w:t>Etymologische samenhang van Latijnse woorden kunnen benutten om tot beter begrip te komen (fatum – fari; fortuna – ferre).</w:t>
      </w:r>
    </w:p>
    <w:p w:rsidR="00055630" w:rsidRDefault="00602C73">
      <w:pPr>
        <w:spacing w:line="240" w:lineRule="auto"/>
        <w:rPr>
          <w:rFonts w:ascii="Kalinga" w:eastAsia="Kalinga" w:hAnsi="Kalinga" w:cs="Kalinga"/>
          <w:sz w:val="21"/>
          <w:szCs w:val="21"/>
        </w:rPr>
      </w:pPr>
      <w:r>
        <w:rPr>
          <w:rFonts w:ascii="Kalinga" w:eastAsia="Kalinga" w:hAnsi="Kalinga" w:cs="Kalinga"/>
          <w:sz w:val="21"/>
          <w:szCs w:val="21"/>
        </w:rPr>
        <w:t>Zowel La-La; Gr-Gr als taalverwantschap Europese talen</w:t>
      </w:r>
    </w:p>
    <w:p w:rsidR="00055630" w:rsidRDefault="00602C73">
      <w:pPr>
        <w:spacing w:line="240" w:lineRule="auto"/>
        <w:rPr>
          <w:rFonts w:ascii="Cambria Math" w:eastAsia="Cambria Math" w:hAnsi="Cambria Math" w:cs="Cambria Math"/>
          <w:sz w:val="21"/>
          <w:szCs w:val="21"/>
        </w:rPr>
      </w:pPr>
      <w:r>
        <w:rPr>
          <w:rFonts w:ascii="Kalinga" w:eastAsia="Kalinga" w:hAnsi="Kalinga" w:cs="Kalinga"/>
          <w:sz w:val="21"/>
          <w:szCs w:val="21"/>
        </w:rPr>
        <w:t>Welke begrippen / taal nodig om daarover te kunnen denken en praten? (stam, voor-, achtervoegsel, woordsoorten, samengestelde woorden, …</w:t>
      </w:r>
    </w:p>
    <w:p w:rsidR="00055630" w:rsidRDefault="00602C73">
      <w:pPr>
        <w:numPr>
          <w:ilvl w:val="0"/>
          <w:numId w:val="7"/>
        </w:numPr>
        <w:spacing w:line="240" w:lineRule="auto"/>
        <w:rPr>
          <w:rFonts w:ascii="Kalinga" w:eastAsia="Kalinga" w:hAnsi="Kalinga" w:cs="Kalinga"/>
          <w:sz w:val="21"/>
          <w:szCs w:val="21"/>
        </w:rPr>
      </w:pPr>
      <w:r>
        <w:rPr>
          <w:rFonts w:ascii="Kalinga" w:eastAsia="Kalinga" w:hAnsi="Kalinga" w:cs="Kalinga"/>
          <w:sz w:val="21"/>
          <w:szCs w:val="21"/>
        </w:rPr>
        <w:t>Centrale inhoud van voorgeschreven teksten of vragen beantwoorden nav voorgelegde teksten?</w:t>
      </w:r>
    </w:p>
    <w:p w:rsidR="00055630" w:rsidRDefault="00602C73">
      <w:pPr>
        <w:spacing w:line="240" w:lineRule="auto"/>
        <w:rPr>
          <w:rFonts w:ascii="Kalinga" w:eastAsia="Kalinga" w:hAnsi="Kalinga" w:cs="Kalinga"/>
          <w:sz w:val="21"/>
          <w:szCs w:val="21"/>
        </w:rPr>
      </w:pPr>
      <w:r>
        <w:rPr>
          <w:rFonts w:ascii="Kalinga" w:eastAsia="Kalinga" w:hAnsi="Kalinga" w:cs="Kalinga"/>
          <w:b/>
          <w:sz w:val="21"/>
          <w:szCs w:val="21"/>
          <w:highlight w:val="yellow"/>
        </w:rPr>
        <w:t>D.</w:t>
      </w:r>
      <w:r>
        <w:rPr>
          <w:rFonts w:ascii="Kalinga" w:eastAsia="Kalinga" w:hAnsi="Kalinga" w:cs="Kalinga"/>
          <w:sz w:val="21"/>
          <w:szCs w:val="21"/>
          <w:highlight w:val="yellow"/>
        </w:rPr>
        <w:t xml:space="preserve"> ervaringen met IGCSE UK</w:t>
      </w:r>
      <w:r>
        <w:rPr>
          <w:rFonts w:ascii="Kalinga" w:eastAsia="Kalinga" w:hAnsi="Kalinga" w:cs="Kalinga"/>
          <w:sz w:val="21"/>
          <w:szCs w:val="21"/>
        </w:rPr>
        <w:t xml:space="preserve">: </w:t>
      </w:r>
    </w:p>
    <w:p w:rsidR="00055630" w:rsidRDefault="00602C73">
      <w:pPr>
        <w:spacing w:line="240" w:lineRule="auto"/>
        <w:rPr>
          <w:rFonts w:ascii="Kalinga" w:eastAsia="Kalinga" w:hAnsi="Kalinga" w:cs="Kalinga"/>
          <w:i/>
          <w:sz w:val="21"/>
          <w:szCs w:val="21"/>
        </w:rPr>
      </w:pPr>
      <w:r>
        <w:rPr>
          <w:rFonts w:ascii="Kalinga" w:eastAsia="Kalinga" w:hAnsi="Kalinga" w:cs="Kalinga"/>
          <w:i/>
          <w:sz w:val="21"/>
          <w:szCs w:val="21"/>
        </w:rPr>
        <w:t>Bekijk Toetsmateriaal. Wat sluit aan bij onze nieuwe les- en toetspraktijk? En welke kennis en vaardigheden zien we terug</w:t>
      </w:r>
      <w:r>
        <w:rPr>
          <w:rFonts w:ascii="Kalinga" w:eastAsia="Kalinga" w:hAnsi="Kalinga" w:cs="Kalinga"/>
          <w:sz w:val="21"/>
          <w:szCs w:val="21"/>
        </w:rPr>
        <w:t>.</w:t>
      </w:r>
    </w:p>
    <w:p w:rsidR="00055630" w:rsidRDefault="00602C73">
      <w:pPr>
        <w:numPr>
          <w:ilvl w:val="0"/>
          <w:numId w:val="32"/>
        </w:numPr>
        <w:spacing w:line="240" w:lineRule="auto"/>
        <w:rPr>
          <w:rFonts w:ascii="Kalinga" w:eastAsia="Kalinga" w:hAnsi="Kalinga" w:cs="Kalinga"/>
          <w:sz w:val="21"/>
          <w:szCs w:val="21"/>
        </w:rPr>
      </w:pPr>
      <w:r>
        <w:rPr>
          <w:rFonts w:ascii="Kalinga" w:eastAsia="Kalinga" w:hAnsi="Kalinga" w:cs="Kalinga"/>
          <w:sz w:val="21"/>
          <w:szCs w:val="21"/>
        </w:rPr>
        <w:lastRenderedPageBreak/>
        <w:t>Standaardvragen gelaagd tekstbegrip en hulpblad voor deel B tekstinterpretatievragen</w:t>
      </w:r>
    </w:p>
    <w:p w:rsidR="00055630" w:rsidRDefault="00602C73">
      <w:pPr>
        <w:numPr>
          <w:ilvl w:val="0"/>
          <w:numId w:val="32"/>
        </w:numPr>
        <w:spacing w:line="240" w:lineRule="auto"/>
        <w:rPr>
          <w:rFonts w:ascii="Kalinga" w:eastAsia="Kalinga" w:hAnsi="Kalinga" w:cs="Kalinga"/>
          <w:sz w:val="21"/>
          <w:szCs w:val="21"/>
        </w:rPr>
      </w:pPr>
      <w:r>
        <w:rPr>
          <w:rFonts w:ascii="Kalinga" w:eastAsia="Kalinga" w:hAnsi="Kalinga" w:cs="Kalinga"/>
          <w:sz w:val="21"/>
          <w:szCs w:val="21"/>
        </w:rPr>
        <w:t>Hulpmiddelen bij een vraagtype / te toetsen eindterm/domein.</w:t>
      </w:r>
    </w:p>
    <w:p w:rsidR="00055630" w:rsidRDefault="00055630">
      <w:pPr>
        <w:spacing w:line="240" w:lineRule="auto"/>
        <w:rPr>
          <w:rFonts w:ascii="Kalinga" w:eastAsia="Kalinga" w:hAnsi="Kalinga" w:cs="Kalinga"/>
          <w:b/>
          <w:sz w:val="21"/>
          <w:szCs w:val="21"/>
          <w:highlight w:val="yellow"/>
        </w:rPr>
      </w:pPr>
    </w:p>
    <w:p w:rsidR="00055630" w:rsidRDefault="00602C73">
      <w:pPr>
        <w:spacing w:line="240" w:lineRule="auto"/>
        <w:rPr>
          <w:rFonts w:ascii="Kalinga" w:eastAsia="Kalinga" w:hAnsi="Kalinga" w:cs="Kalinga"/>
          <w:sz w:val="21"/>
          <w:szCs w:val="21"/>
        </w:rPr>
      </w:pPr>
      <w:r>
        <w:rPr>
          <w:rFonts w:ascii="Kalinga" w:eastAsia="Kalinga" w:hAnsi="Kalinga" w:cs="Kalinga"/>
          <w:b/>
          <w:sz w:val="21"/>
          <w:szCs w:val="21"/>
          <w:highlight w:val="yellow"/>
        </w:rPr>
        <w:t xml:space="preserve">E. </w:t>
      </w:r>
      <w:r>
        <w:rPr>
          <w:rFonts w:ascii="Kalinga" w:eastAsia="Kalinga" w:hAnsi="Kalinga" w:cs="Kalinga"/>
          <w:sz w:val="21"/>
          <w:szCs w:val="21"/>
          <w:highlight w:val="yellow"/>
        </w:rPr>
        <w:t>Ervaringen met huidige les- en toetspraktijk</w:t>
      </w:r>
      <w:r>
        <w:rPr>
          <w:rFonts w:ascii="Kalinga" w:eastAsia="Kalinga" w:hAnsi="Kalinga" w:cs="Kalinga"/>
          <w:sz w:val="21"/>
          <w:szCs w:val="21"/>
        </w:rPr>
        <w:t xml:space="preserve"> </w:t>
      </w:r>
    </w:p>
    <w:p w:rsidR="00055630" w:rsidRDefault="00602C73">
      <w:pPr>
        <w:spacing w:line="240" w:lineRule="auto"/>
        <w:rPr>
          <w:rFonts w:ascii="Kalinga" w:eastAsia="Kalinga" w:hAnsi="Kalinga" w:cs="Kalinga"/>
          <w:sz w:val="21"/>
          <w:szCs w:val="21"/>
        </w:rPr>
      </w:pPr>
      <w:r>
        <w:rPr>
          <w:rFonts w:ascii="Kalinga" w:eastAsia="Kalinga" w:hAnsi="Kalinga" w:cs="Kalinga"/>
          <w:sz w:val="21"/>
          <w:szCs w:val="21"/>
        </w:rPr>
        <w:t>Welke aanvullende kennis, procedures, vaardigheden bied jij je leerlingen?</w:t>
      </w:r>
    </w:p>
    <w:p w:rsidR="00055630" w:rsidRDefault="00602C73">
      <w:pPr>
        <w:rPr>
          <w:rFonts w:ascii="Kalinga" w:eastAsia="Kalinga" w:hAnsi="Kalinga" w:cs="Kalinga"/>
          <w:sz w:val="20"/>
          <w:szCs w:val="20"/>
        </w:rPr>
      </w:pPr>
      <w:r>
        <w:rPr>
          <w:rFonts w:ascii="Kalinga" w:eastAsia="Kalinga" w:hAnsi="Kalinga" w:cs="Kalinga"/>
          <w:sz w:val="20"/>
          <w:szCs w:val="20"/>
        </w:rPr>
        <w:t>Hulpmiddelen</w:t>
      </w:r>
    </w:p>
    <w:p w:rsidR="00055630" w:rsidRDefault="00602C73">
      <w:pPr>
        <w:rPr>
          <w:rFonts w:ascii="Kalinga" w:eastAsia="Kalinga" w:hAnsi="Kalinga" w:cs="Kalinga"/>
          <w:sz w:val="20"/>
          <w:szCs w:val="20"/>
        </w:rPr>
      </w:pPr>
      <w:r>
        <w:rPr>
          <w:rFonts w:ascii="Kalinga" w:eastAsia="Kalinga" w:hAnsi="Kalinga" w:cs="Kalinga"/>
          <w:sz w:val="20"/>
          <w:szCs w:val="20"/>
        </w:rPr>
        <w:t>Thematafel 1, 2, 3. 4 Thematisch werken procesbeschrijving</w:t>
      </w:r>
    </w:p>
    <w:p w:rsidR="00055630" w:rsidRDefault="00602C73">
      <w:pPr>
        <w:rPr>
          <w:rFonts w:ascii="Kalinga" w:eastAsia="Kalinga" w:hAnsi="Kalinga" w:cs="Kalinga"/>
          <w:sz w:val="20"/>
          <w:szCs w:val="20"/>
        </w:rPr>
      </w:pPr>
      <w:r>
        <w:rPr>
          <w:rFonts w:ascii="Kalinga" w:eastAsia="Kalinga" w:hAnsi="Kalinga" w:cs="Kalinga"/>
          <w:sz w:val="20"/>
          <w:szCs w:val="20"/>
        </w:rPr>
        <w:t>Thematafel 2, 3, 4 syllabus Latijn 2026 pensum en thema</w:t>
      </w:r>
    </w:p>
    <w:p w:rsidR="00055630" w:rsidRDefault="00602C73">
      <w:pPr>
        <w:rPr>
          <w:rFonts w:ascii="Kalinga" w:eastAsia="Kalinga" w:hAnsi="Kalinga" w:cs="Kalinga"/>
          <w:sz w:val="20"/>
          <w:szCs w:val="20"/>
        </w:rPr>
      </w:pPr>
      <w:r>
        <w:rPr>
          <w:rFonts w:ascii="Kalinga" w:eastAsia="Kalinga" w:hAnsi="Kalinga" w:cs="Kalinga"/>
          <w:sz w:val="20"/>
          <w:szCs w:val="20"/>
        </w:rPr>
        <w:t>Thematafel 2, 3, 4 Voorbeeldvragen bij eindtermen - vriendschap</w:t>
      </w:r>
    </w:p>
    <w:p w:rsidR="00055630" w:rsidRDefault="00602C73">
      <w:pPr>
        <w:rPr>
          <w:rFonts w:ascii="Kalinga" w:eastAsia="Kalinga" w:hAnsi="Kalinga" w:cs="Kalinga"/>
          <w:sz w:val="20"/>
          <w:szCs w:val="20"/>
        </w:rPr>
      </w:pPr>
      <w:r>
        <w:rPr>
          <w:rFonts w:ascii="Kalinga" w:eastAsia="Kalinga" w:hAnsi="Kalinga" w:cs="Kalinga"/>
          <w:sz w:val="20"/>
          <w:szCs w:val="20"/>
        </w:rPr>
        <w:t>Thematafel 2 Eindtermen Griekse taal en cultuur-vwo</w:t>
      </w:r>
    </w:p>
    <w:p w:rsidR="00055630" w:rsidRDefault="00602C73">
      <w:pPr>
        <w:rPr>
          <w:rFonts w:ascii="Kalinga" w:eastAsia="Kalinga" w:hAnsi="Kalinga" w:cs="Kalinga"/>
          <w:sz w:val="20"/>
          <w:szCs w:val="20"/>
        </w:rPr>
      </w:pPr>
      <w:r>
        <w:rPr>
          <w:rFonts w:ascii="Kalinga" w:eastAsia="Kalinga" w:hAnsi="Kalinga" w:cs="Kalinga"/>
          <w:sz w:val="20"/>
          <w:szCs w:val="20"/>
        </w:rPr>
        <w:t xml:space="preserve">Thematafel 2 Begrippenlijst Griekse taal en cultuur-vwo: </w:t>
      </w:r>
      <w:r>
        <w:rPr>
          <w:rFonts w:ascii="Kalinga" w:eastAsia="Kalinga" w:hAnsi="Kalinga" w:cs="Kalinga"/>
          <w:i/>
          <w:color w:val="FF0000"/>
          <w:sz w:val="20"/>
          <w:szCs w:val="20"/>
        </w:rPr>
        <w:t xml:space="preserve">vul </w:t>
      </w:r>
      <w:r>
        <w:rPr>
          <w:rFonts w:ascii="Kalinga" w:eastAsia="Kalinga" w:hAnsi="Kalinga" w:cs="Kalinga"/>
          <w:b/>
          <w:i/>
          <w:color w:val="FF0000"/>
          <w:sz w:val="20"/>
          <w:szCs w:val="20"/>
        </w:rPr>
        <w:t xml:space="preserve">suggesties </w:t>
      </w:r>
      <w:r>
        <w:rPr>
          <w:rFonts w:ascii="Kalinga" w:eastAsia="Kalinga" w:hAnsi="Kalinga" w:cs="Kalinga"/>
          <w:i/>
          <w:color w:val="FF0000"/>
          <w:sz w:val="20"/>
          <w:szCs w:val="20"/>
        </w:rPr>
        <w:t>voor aanvullingen aan op de lijst</w:t>
      </w:r>
    </w:p>
    <w:p w:rsidR="00055630" w:rsidRDefault="00602C73">
      <w:pPr>
        <w:rPr>
          <w:rFonts w:ascii="Kalinga" w:eastAsia="Kalinga" w:hAnsi="Kalinga" w:cs="Kalinga"/>
          <w:i/>
          <w:color w:val="FF0000"/>
          <w:sz w:val="20"/>
          <w:szCs w:val="20"/>
        </w:rPr>
      </w:pPr>
      <w:r>
        <w:rPr>
          <w:rFonts w:ascii="Kalinga" w:eastAsia="Kalinga" w:hAnsi="Kalinga" w:cs="Kalinga"/>
          <w:sz w:val="20"/>
          <w:szCs w:val="20"/>
        </w:rPr>
        <w:t xml:space="preserve">Notitieblok: </w:t>
      </w:r>
      <w:r>
        <w:rPr>
          <w:rFonts w:ascii="Kalinga" w:eastAsia="Kalinga" w:hAnsi="Kalinga" w:cs="Kalinga"/>
          <w:b/>
          <w:i/>
          <w:color w:val="FF0000"/>
          <w:sz w:val="20"/>
          <w:szCs w:val="20"/>
        </w:rPr>
        <w:t>noteer</w:t>
      </w:r>
      <w:r>
        <w:rPr>
          <w:rFonts w:ascii="Kalinga" w:eastAsia="Kalinga" w:hAnsi="Kalinga" w:cs="Kalinga"/>
          <w:i/>
          <w:color w:val="FF0000"/>
          <w:sz w:val="20"/>
          <w:szCs w:val="20"/>
        </w:rPr>
        <w:t xml:space="preserve"> al je opmerkingen, bevindingen, etc.</w:t>
      </w:r>
    </w:p>
    <w:p w:rsidR="00055630" w:rsidRDefault="00055630">
      <w:pPr>
        <w:rPr>
          <w:rFonts w:ascii="Kalinga" w:eastAsia="Kalinga" w:hAnsi="Kalinga" w:cs="Kalinga"/>
          <w:i/>
          <w:color w:val="FF0000"/>
          <w:sz w:val="18"/>
          <w:szCs w:val="18"/>
          <w:u w:val="single"/>
        </w:rPr>
        <w:sectPr w:rsidR="00055630">
          <w:pgSz w:w="11909" w:h="16834"/>
          <w:pgMar w:top="1440" w:right="1440" w:bottom="1440" w:left="1440" w:header="720" w:footer="720" w:gutter="0"/>
          <w:pgNumType w:start="1"/>
          <w:cols w:space="708"/>
        </w:sectPr>
      </w:pPr>
    </w:p>
    <w:p w:rsidR="00055630" w:rsidRPr="00AE7241" w:rsidRDefault="00602C73">
      <w:pPr>
        <w:rPr>
          <w:rFonts w:ascii="Kalinga" w:eastAsia="Kalinga" w:hAnsi="Kalinga" w:cs="Kalinga"/>
          <w:sz w:val="25"/>
          <w:szCs w:val="25"/>
          <w:u w:val="single"/>
        </w:rPr>
      </w:pPr>
      <w:r>
        <w:rPr>
          <w:rFonts w:ascii="Kalinga" w:eastAsia="Kalinga" w:hAnsi="Kalinga" w:cs="Kalinga"/>
          <w:b/>
          <w:color w:val="FF0000"/>
          <w:sz w:val="24"/>
          <w:szCs w:val="24"/>
          <w:u w:val="single"/>
        </w:rPr>
        <w:lastRenderedPageBreak/>
        <w:t xml:space="preserve">Gespreksnotities </w:t>
      </w:r>
      <w:r>
        <w:rPr>
          <w:rFonts w:ascii="Kalinga" w:eastAsia="Kalinga" w:hAnsi="Kalinga" w:cs="Kalinga"/>
          <w:b/>
          <w:sz w:val="24"/>
          <w:szCs w:val="24"/>
          <w:u w:val="single"/>
        </w:rPr>
        <w:t>Thematafel 2: concept kennisbasis domein A,B,C,D.</w:t>
      </w:r>
    </w:p>
    <w:p w:rsidR="00055630" w:rsidRPr="00C826CF" w:rsidRDefault="00602C73" w:rsidP="00C826CF">
      <w:pPr>
        <w:rPr>
          <w:rFonts w:ascii="Kalinga" w:eastAsia="Kalinga" w:hAnsi="Kalinga" w:cs="Kalinga"/>
          <w:b/>
          <w:color w:val="FF0000"/>
          <w:sz w:val="24"/>
          <w:szCs w:val="24"/>
          <w:u w:val="single"/>
        </w:rPr>
      </w:pPr>
      <w:r>
        <w:rPr>
          <w:rFonts w:ascii="Kalinga" w:eastAsia="Kalinga" w:hAnsi="Kalinga" w:cs="Kalinga"/>
          <w:smallCaps/>
          <w:sz w:val="24"/>
          <w:szCs w:val="24"/>
          <w:shd w:val="clear" w:color="auto" w:fill="EEE6F3"/>
        </w:rPr>
        <w:t>De belangrijkste vraag waarmee we beginnen</w:t>
      </w:r>
      <w:r>
        <w:rPr>
          <w:rFonts w:ascii="Kalinga" w:eastAsia="Kalinga" w:hAnsi="Kalinga" w:cs="Kalinga"/>
          <w:sz w:val="24"/>
          <w:szCs w:val="24"/>
        </w:rPr>
        <w:t xml:space="preserve"> is de vraag: Welke beelden hebben we eigenlijk bij het begrip basiskennis / kennisbasis? (</w:t>
      </w:r>
      <w:r>
        <w:rPr>
          <w:rFonts w:ascii="Kalinga" w:eastAsia="Kalinga" w:hAnsi="Kalinga" w:cs="Kalinga"/>
          <w:i/>
          <w:sz w:val="24"/>
          <w:szCs w:val="24"/>
        </w:rPr>
        <w:t>hier volgt een weergave van wat er over tafel ging</w:t>
      </w:r>
      <w:r>
        <w:rPr>
          <w:rFonts w:ascii="Kalinga" w:eastAsia="Kalinga" w:hAnsi="Kalinga" w:cs="Kalinga"/>
          <w:sz w:val="24"/>
          <w:szCs w:val="24"/>
        </w:rPr>
        <w:t>)</w:t>
      </w:r>
    </w:p>
    <w:p w:rsidR="00055630" w:rsidRDefault="00602C73">
      <w:pPr>
        <w:spacing w:line="240" w:lineRule="auto"/>
        <w:rPr>
          <w:rFonts w:ascii="Kalinga" w:eastAsia="Kalinga" w:hAnsi="Kalinga" w:cs="Kalinga"/>
          <w:sz w:val="21"/>
          <w:szCs w:val="21"/>
        </w:rPr>
      </w:pPr>
      <w:r>
        <w:rPr>
          <w:rFonts w:ascii="Kalinga" w:eastAsia="Kalinga" w:hAnsi="Kalinga" w:cs="Kalinga"/>
          <w:sz w:val="21"/>
          <w:szCs w:val="21"/>
        </w:rPr>
        <w:t>Vooraf:</w:t>
      </w:r>
    </w:p>
    <w:p w:rsidR="00055630" w:rsidRDefault="00602C73">
      <w:pPr>
        <w:spacing w:line="240" w:lineRule="auto"/>
        <w:rPr>
          <w:rFonts w:ascii="Kalinga" w:eastAsia="Kalinga" w:hAnsi="Kalinga" w:cs="Kalinga"/>
          <w:sz w:val="21"/>
          <w:szCs w:val="21"/>
        </w:rPr>
      </w:pPr>
      <w:r>
        <w:rPr>
          <w:rFonts w:ascii="Kalinga" w:eastAsia="Kalinga" w:hAnsi="Kalinga" w:cs="Kalinga"/>
          <w:sz w:val="21"/>
          <w:szCs w:val="21"/>
        </w:rPr>
        <w:t xml:space="preserve">Hoofdvraag (uitgaande van ‘werken aan/naar tekstbegrip’): </w:t>
      </w:r>
      <w:r>
        <w:rPr>
          <w:rFonts w:ascii="Kalinga" w:eastAsia="Kalinga" w:hAnsi="Kalinga" w:cs="Kalinga"/>
          <w:b/>
          <w:sz w:val="21"/>
          <w:szCs w:val="21"/>
        </w:rPr>
        <w:t>wat is de benodigde/gewenste kennisbasis?</w:t>
      </w:r>
    </w:p>
    <w:p w:rsidR="00055630" w:rsidRDefault="00602C73">
      <w:pPr>
        <w:spacing w:line="240" w:lineRule="auto"/>
        <w:rPr>
          <w:rFonts w:ascii="Kalinga" w:eastAsia="Kalinga" w:hAnsi="Kalinga" w:cs="Kalinga"/>
          <w:sz w:val="21"/>
          <w:szCs w:val="21"/>
        </w:rPr>
      </w:pPr>
      <w:r>
        <w:rPr>
          <w:rFonts w:ascii="Kalinga" w:eastAsia="Kalinga" w:hAnsi="Kalinga" w:cs="Kalinga"/>
          <w:sz w:val="21"/>
          <w:szCs w:val="21"/>
        </w:rPr>
        <w:t>Reactie: En waarom moeten ‘wij’ dat bedenken?</w:t>
      </w:r>
    </w:p>
    <w:p w:rsidR="00055630" w:rsidRDefault="00602C73">
      <w:pPr>
        <w:spacing w:line="240" w:lineRule="auto"/>
        <w:rPr>
          <w:rFonts w:ascii="Kalinga" w:eastAsia="Kalinga" w:hAnsi="Kalinga" w:cs="Kalinga"/>
          <w:sz w:val="21"/>
          <w:szCs w:val="21"/>
        </w:rPr>
      </w:pPr>
      <w:r>
        <w:rPr>
          <w:rFonts w:ascii="Kalinga" w:eastAsia="Kalinga" w:hAnsi="Kalinga" w:cs="Kalinga"/>
          <w:sz w:val="21"/>
          <w:szCs w:val="21"/>
        </w:rPr>
        <w:t>Houd oog voor:</w:t>
      </w:r>
    </w:p>
    <w:p w:rsidR="00055630" w:rsidRDefault="00602C73">
      <w:pPr>
        <w:numPr>
          <w:ilvl w:val="0"/>
          <w:numId w:val="29"/>
        </w:numPr>
        <w:spacing w:after="160" w:line="259" w:lineRule="auto"/>
        <w:rPr>
          <w:rFonts w:ascii="Kalinga" w:eastAsia="Kalinga" w:hAnsi="Kalinga" w:cs="Kalinga"/>
          <w:sz w:val="21"/>
          <w:szCs w:val="21"/>
        </w:rPr>
      </w:pPr>
      <w:r>
        <w:rPr>
          <w:rFonts w:ascii="Kalinga" w:eastAsia="Kalinga" w:hAnsi="Kalinga" w:cs="Kalinga"/>
          <w:sz w:val="21"/>
          <w:szCs w:val="21"/>
        </w:rPr>
        <w:t>Algemene concepten; 2. Specifieke concepten; 3. Idiosyncrasie.</w:t>
      </w:r>
    </w:p>
    <w:p w:rsidR="00055630" w:rsidRDefault="00602C73">
      <w:pPr>
        <w:spacing w:line="259" w:lineRule="auto"/>
        <w:rPr>
          <w:rFonts w:ascii="Kalinga" w:eastAsia="Kalinga" w:hAnsi="Kalinga" w:cs="Kalinga"/>
          <w:sz w:val="21"/>
          <w:szCs w:val="21"/>
        </w:rPr>
      </w:pPr>
      <w:r>
        <w:rPr>
          <w:rFonts w:ascii="Kalinga" w:eastAsia="Kalinga" w:hAnsi="Kalinga" w:cs="Kalinga"/>
          <w:sz w:val="21"/>
          <w:szCs w:val="21"/>
        </w:rPr>
        <w:t xml:space="preserve">Welke kennis is echt nodig om paraat te hebben en welke om na te slaan. Neem daarbij mee: leerlast en leeropbrengst.vanuit perspectief van de leerling. </w:t>
      </w:r>
    </w:p>
    <w:p w:rsidR="00055630" w:rsidRDefault="00602C73">
      <w:pPr>
        <w:spacing w:line="240" w:lineRule="auto"/>
        <w:rPr>
          <w:rFonts w:ascii="Kalinga" w:eastAsia="Kalinga" w:hAnsi="Kalinga" w:cs="Kalinga"/>
          <w:sz w:val="21"/>
          <w:szCs w:val="21"/>
          <w:u w:val="single"/>
        </w:rPr>
      </w:pPr>
      <w:r>
        <w:rPr>
          <w:rFonts w:ascii="Kalinga" w:eastAsia="Kalinga" w:hAnsi="Kalinga" w:cs="Kalinga"/>
          <w:sz w:val="21"/>
          <w:szCs w:val="21"/>
          <w:u w:val="single"/>
        </w:rPr>
        <w:t xml:space="preserve">Is de kennisbasis </w:t>
      </w:r>
      <w:r>
        <w:rPr>
          <w:rFonts w:ascii="Kalinga" w:eastAsia="Kalinga" w:hAnsi="Kalinga" w:cs="Kalinga"/>
          <w:i/>
          <w:sz w:val="21"/>
          <w:szCs w:val="21"/>
          <w:u w:val="single"/>
        </w:rPr>
        <w:t>weten</w:t>
      </w:r>
      <w:r>
        <w:rPr>
          <w:rFonts w:ascii="Kalinga" w:eastAsia="Kalinga" w:hAnsi="Kalinga" w:cs="Kalinga"/>
          <w:sz w:val="21"/>
          <w:szCs w:val="21"/>
          <w:u w:val="single"/>
        </w:rPr>
        <w:t xml:space="preserve"> of </w:t>
      </w:r>
      <w:r>
        <w:rPr>
          <w:rFonts w:ascii="Kalinga" w:eastAsia="Kalinga" w:hAnsi="Kalinga" w:cs="Kalinga"/>
          <w:i/>
          <w:sz w:val="21"/>
          <w:szCs w:val="21"/>
          <w:u w:val="single"/>
        </w:rPr>
        <w:t>naslagwerk</w:t>
      </w:r>
      <w:r>
        <w:rPr>
          <w:rFonts w:ascii="Kalinga" w:eastAsia="Kalinga" w:hAnsi="Kalinga" w:cs="Kalinga"/>
          <w:sz w:val="21"/>
          <w:szCs w:val="21"/>
          <w:u w:val="single"/>
        </w:rPr>
        <w:t>?</w:t>
      </w:r>
    </w:p>
    <w:p w:rsidR="00055630" w:rsidRDefault="00055630">
      <w:pPr>
        <w:spacing w:line="240" w:lineRule="auto"/>
        <w:rPr>
          <w:rFonts w:ascii="Kalinga" w:eastAsia="Kalinga" w:hAnsi="Kalinga" w:cs="Kalinga"/>
          <w:sz w:val="21"/>
          <w:szCs w:val="21"/>
        </w:rPr>
      </w:pPr>
    </w:p>
    <w:p w:rsidR="00055630" w:rsidRDefault="00602C73">
      <w:pPr>
        <w:spacing w:line="240" w:lineRule="auto"/>
        <w:rPr>
          <w:rFonts w:ascii="Kalinga" w:eastAsia="Kalinga" w:hAnsi="Kalinga" w:cs="Kalinga"/>
          <w:sz w:val="21"/>
          <w:szCs w:val="21"/>
        </w:rPr>
      </w:pPr>
      <w:r>
        <w:rPr>
          <w:rFonts w:ascii="Kalinga" w:eastAsia="Kalinga" w:hAnsi="Kalinga" w:cs="Kalinga"/>
          <w:sz w:val="21"/>
          <w:szCs w:val="21"/>
        </w:rPr>
        <w:t>Tip: Ga in gesprek met mensen betrokken bij de ontwikkeling van kennisbasis Kunstvakken:</w:t>
      </w:r>
    </w:p>
    <w:p w:rsidR="00055630" w:rsidRDefault="00602C73">
      <w:pPr>
        <w:numPr>
          <w:ilvl w:val="0"/>
          <w:numId w:val="21"/>
        </w:numPr>
        <w:spacing w:line="240" w:lineRule="auto"/>
        <w:rPr>
          <w:rFonts w:ascii="Noto Sans Symbols" w:eastAsia="Noto Sans Symbols" w:hAnsi="Noto Sans Symbols" w:cs="Noto Sans Symbols"/>
          <w:sz w:val="21"/>
          <w:szCs w:val="21"/>
        </w:rPr>
      </w:pPr>
      <w:r>
        <w:rPr>
          <w:rFonts w:ascii="Kalinga" w:eastAsia="Kalinga" w:hAnsi="Kalinga" w:cs="Kalinga"/>
          <w:sz w:val="21"/>
          <w:szCs w:val="21"/>
        </w:rPr>
        <w:t>Tamelijk specifiek geformuleerd</w:t>
      </w:r>
    </w:p>
    <w:p w:rsidR="00055630" w:rsidRDefault="00602C73">
      <w:pPr>
        <w:numPr>
          <w:ilvl w:val="0"/>
          <w:numId w:val="21"/>
        </w:numPr>
        <w:spacing w:line="240" w:lineRule="auto"/>
        <w:rPr>
          <w:rFonts w:ascii="Noto Sans Symbols" w:eastAsia="Noto Sans Symbols" w:hAnsi="Noto Sans Symbols" w:cs="Noto Sans Symbols"/>
          <w:sz w:val="21"/>
          <w:szCs w:val="21"/>
        </w:rPr>
      </w:pPr>
      <w:r>
        <w:rPr>
          <w:rFonts w:ascii="Kalinga" w:eastAsia="Kalinga" w:hAnsi="Kalinga" w:cs="Kalinga"/>
          <w:sz w:val="21"/>
          <w:szCs w:val="21"/>
        </w:rPr>
        <w:t>Can do’s &amp; Need to knows-minimumlijst gebaseerd op het antwoord op de vraag: wat moet een leerling kunnen?</w:t>
      </w:r>
    </w:p>
    <w:p w:rsidR="00055630" w:rsidRDefault="00055630">
      <w:pPr>
        <w:spacing w:line="240" w:lineRule="auto"/>
        <w:rPr>
          <w:rFonts w:ascii="Kalinga" w:eastAsia="Kalinga" w:hAnsi="Kalinga" w:cs="Kalinga"/>
          <w:sz w:val="21"/>
          <w:szCs w:val="21"/>
        </w:rPr>
      </w:pPr>
    </w:p>
    <w:p w:rsidR="00055630" w:rsidRDefault="00602C73">
      <w:pPr>
        <w:spacing w:line="240" w:lineRule="auto"/>
        <w:rPr>
          <w:rFonts w:ascii="Kalinga" w:eastAsia="Kalinga" w:hAnsi="Kalinga" w:cs="Kalinga"/>
          <w:sz w:val="21"/>
          <w:szCs w:val="21"/>
        </w:rPr>
      </w:pPr>
      <w:r>
        <w:rPr>
          <w:rFonts w:ascii="Kalinga" w:eastAsia="Kalinga" w:hAnsi="Kalinga" w:cs="Kalinga"/>
          <w:sz w:val="21"/>
          <w:szCs w:val="21"/>
        </w:rPr>
        <w:t xml:space="preserve">Moet er een minimumlijst </w:t>
      </w:r>
      <w:r>
        <w:rPr>
          <w:rFonts w:ascii="Kalinga" w:eastAsia="Kalinga" w:hAnsi="Kalinga" w:cs="Kalinga"/>
          <w:i/>
          <w:sz w:val="21"/>
          <w:szCs w:val="21"/>
        </w:rPr>
        <w:t>cultuur</w:t>
      </w:r>
      <w:r>
        <w:rPr>
          <w:rFonts w:ascii="Kalinga" w:eastAsia="Kalinga" w:hAnsi="Kalinga" w:cs="Kalinga"/>
          <w:sz w:val="21"/>
          <w:szCs w:val="21"/>
        </w:rPr>
        <w:t xml:space="preserve"> komen?</w:t>
      </w:r>
    </w:p>
    <w:p w:rsidR="00055630" w:rsidRDefault="00602C73">
      <w:pPr>
        <w:numPr>
          <w:ilvl w:val="0"/>
          <w:numId w:val="21"/>
        </w:numPr>
        <w:spacing w:line="240" w:lineRule="auto"/>
        <w:rPr>
          <w:rFonts w:ascii="Noto Sans Symbols" w:eastAsia="Noto Sans Symbols" w:hAnsi="Noto Sans Symbols" w:cs="Noto Sans Symbols"/>
          <w:sz w:val="21"/>
          <w:szCs w:val="21"/>
        </w:rPr>
      </w:pPr>
      <w:r>
        <w:rPr>
          <w:rFonts w:ascii="Kalinga" w:eastAsia="Kalinga" w:hAnsi="Kalinga" w:cs="Kalinga"/>
          <w:sz w:val="21"/>
          <w:szCs w:val="21"/>
        </w:rPr>
        <w:t>Een minimumlijst is een formatief instrument, inzetbaar vanaf de eerste dag onderwijs LTC/GTC.</w:t>
      </w:r>
    </w:p>
    <w:p w:rsidR="00055630" w:rsidRDefault="00602C73">
      <w:pPr>
        <w:numPr>
          <w:ilvl w:val="0"/>
          <w:numId w:val="21"/>
        </w:numPr>
        <w:spacing w:line="240" w:lineRule="auto"/>
        <w:rPr>
          <w:rFonts w:ascii="Kalinga" w:eastAsia="Kalinga" w:hAnsi="Kalinga" w:cs="Kalinga"/>
          <w:i/>
          <w:sz w:val="21"/>
          <w:szCs w:val="21"/>
        </w:rPr>
      </w:pPr>
      <w:r>
        <w:rPr>
          <w:rFonts w:ascii="Kalinga" w:eastAsia="Kalinga" w:hAnsi="Kalinga" w:cs="Kalinga"/>
          <w:sz w:val="21"/>
          <w:szCs w:val="21"/>
        </w:rPr>
        <w:t xml:space="preserve">Een lijst moet naast het </w:t>
      </w:r>
      <w:r>
        <w:rPr>
          <w:rFonts w:ascii="Kalinga" w:eastAsia="Kalinga" w:hAnsi="Kalinga" w:cs="Kalinga"/>
          <w:i/>
          <w:sz w:val="21"/>
          <w:szCs w:val="21"/>
        </w:rPr>
        <w:t>wat</w:t>
      </w:r>
      <w:r>
        <w:rPr>
          <w:rFonts w:ascii="Kalinga" w:eastAsia="Kalinga" w:hAnsi="Kalinga" w:cs="Kalinga"/>
          <w:sz w:val="21"/>
          <w:szCs w:val="21"/>
        </w:rPr>
        <w:t xml:space="preserve"> ook het </w:t>
      </w:r>
      <w:r>
        <w:rPr>
          <w:rFonts w:ascii="Kalinga" w:eastAsia="Kalinga" w:hAnsi="Kalinga" w:cs="Kalinga"/>
          <w:i/>
          <w:sz w:val="21"/>
          <w:szCs w:val="21"/>
        </w:rPr>
        <w:t>hoe bevatten.</w:t>
      </w:r>
    </w:p>
    <w:p w:rsidR="00055630" w:rsidRDefault="00602C73">
      <w:pPr>
        <w:spacing w:before="240" w:after="240" w:line="240" w:lineRule="auto"/>
        <w:rPr>
          <w:rFonts w:ascii="Kalinga" w:eastAsia="Kalinga" w:hAnsi="Kalinga" w:cs="Kalinga"/>
          <w:sz w:val="21"/>
          <w:szCs w:val="21"/>
        </w:rPr>
      </w:pPr>
      <w:r>
        <w:rPr>
          <w:rFonts w:ascii="Kalinga" w:eastAsia="Kalinga" w:hAnsi="Kalinga" w:cs="Kalinga"/>
          <w:sz w:val="21"/>
          <w:szCs w:val="21"/>
        </w:rPr>
        <w:t xml:space="preserve">Herontwikkelen van een kennisbasis klinkt goed &amp; belangrijk. </w:t>
      </w:r>
    </w:p>
    <w:p w:rsidR="00055630" w:rsidRDefault="00602C73">
      <w:pPr>
        <w:pStyle w:val="Kop2"/>
        <w:keepNext w:val="0"/>
        <w:keepLines w:val="0"/>
        <w:pBdr>
          <w:top w:val="single" w:sz="24" w:space="0" w:color="EEE6F3"/>
          <w:left w:val="single" w:sz="24" w:space="0" w:color="EEE6F3"/>
          <w:bottom w:val="single" w:sz="24" w:space="0" w:color="EEE6F3"/>
          <w:right w:val="single" w:sz="24" w:space="0" w:color="EEE6F3"/>
        </w:pBdr>
        <w:shd w:val="clear" w:color="auto" w:fill="EEE6F3"/>
        <w:tabs>
          <w:tab w:val="left" w:pos="6521"/>
        </w:tabs>
        <w:spacing w:before="0" w:after="0" w:line="240" w:lineRule="auto"/>
        <w:rPr>
          <w:rFonts w:ascii="Kalinga" w:eastAsia="Kalinga" w:hAnsi="Kalinga" w:cs="Kalinga"/>
          <w:smallCaps/>
          <w:sz w:val="21"/>
          <w:szCs w:val="21"/>
        </w:rPr>
      </w:pPr>
      <w:r>
        <w:rPr>
          <w:rFonts w:ascii="Kalinga" w:eastAsia="Kalinga" w:hAnsi="Kalinga" w:cs="Kalinga"/>
          <w:smallCaps/>
          <w:sz w:val="21"/>
          <w:szCs w:val="21"/>
        </w:rPr>
        <w:t>Wat is status quo?</w:t>
      </w:r>
    </w:p>
    <w:p w:rsidR="00055630" w:rsidRDefault="00602C73">
      <w:pPr>
        <w:spacing w:after="240" w:line="240" w:lineRule="auto"/>
        <w:rPr>
          <w:rFonts w:ascii="Kalinga" w:eastAsia="Kalinga" w:hAnsi="Kalinga" w:cs="Kalinga"/>
          <w:sz w:val="21"/>
          <w:szCs w:val="21"/>
        </w:rPr>
      </w:pPr>
      <w:r>
        <w:rPr>
          <w:rFonts w:ascii="Kalinga" w:eastAsia="Kalinga" w:hAnsi="Kalinga" w:cs="Kalinga"/>
          <w:sz w:val="21"/>
          <w:szCs w:val="21"/>
        </w:rPr>
        <w:t>Minimumlijst CvTE is minimalistisch (feitjes)</w:t>
      </w:r>
    </w:p>
    <w:p w:rsidR="00C826CF" w:rsidRDefault="00602C73">
      <w:pPr>
        <w:spacing w:after="240" w:line="240" w:lineRule="auto"/>
        <w:rPr>
          <w:rFonts w:ascii="Kalinga" w:eastAsia="Kalinga" w:hAnsi="Kalinga" w:cs="Kalinga"/>
          <w:sz w:val="21"/>
          <w:szCs w:val="21"/>
        </w:rPr>
      </w:pPr>
      <w:r>
        <w:rPr>
          <w:rFonts w:ascii="Kalinga" w:eastAsia="Kalinga" w:hAnsi="Kalinga" w:cs="Kalinga"/>
          <w:sz w:val="21"/>
          <w:szCs w:val="21"/>
        </w:rPr>
        <w:t>Niet veel (concreets) vastgelegd over wat leerlingen met teksten moeten &gt;&gt; “</w:t>
      </w:r>
      <w:r>
        <w:rPr>
          <w:rFonts w:ascii="Kalinga" w:eastAsia="Kalinga" w:hAnsi="Kalinga" w:cs="Kalinga"/>
          <w:b/>
          <w:color w:val="00B050"/>
          <w:sz w:val="21"/>
          <w:szCs w:val="21"/>
        </w:rPr>
        <w:t>Wat willen wij eigenlijk dat ze kunnen?</w:t>
      </w:r>
      <w:r>
        <w:rPr>
          <w:rFonts w:ascii="Kalinga" w:eastAsia="Kalinga" w:hAnsi="Kalinga" w:cs="Kalinga"/>
          <w:sz w:val="21"/>
          <w:szCs w:val="21"/>
        </w:rPr>
        <w:t>”</w:t>
      </w:r>
    </w:p>
    <w:p w:rsidR="00055630" w:rsidRDefault="00602C73">
      <w:pPr>
        <w:spacing w:after="240" w:line="240" w:lineRule="auto"/>
        <w:rPr>
          <w:rFonts w:ascii="Kalinga" w:eastAsia="Kalinga" w:hAnsi="Kalinga" w:cs="Kalinga"/>
          <w:sz w:val="21"/>
          <w:szCs w:val="21"/>
        </w:rPr>
      </w:pPr>
      <w:r>
        <w:rPr>
          <w:rFonts w:ascii="Kalinga" w:eastAsia="Kalinga" w:hAnsi="Kalinga" w:cs="Kalinga"/>
          <w:sz w:val="21"/>
          <w:szCs w:val="21"/>
        </w:rPr>
        <w:t>Huidige concepteindtermen zijn te abstract om op die vraag een duidelijk (afgebakend) antwoord te geven.</w:t>
      </w:r>
      <w:r w:rsidR="00C826CF">
        <w:rPr>
          <w:rFonts w:ascii="Kalinga" w:eastAsia="Kalinga" w:hAnsi="Kalinga" w:cs="Kalinga"/>
          <w:sz w:val="21"/>
          <w:szCs w:val="21"/>
        </w:rPr>
        <w:t xml:space="preserve"> </w:t>
      </w:r>
      <w:r>
        <w:rPr>
          <w:rFonts w:ascii="Kalinga" w:eastAsia="Kalinga" w:hAnsi="Kalinga" w:cs="Kalinga"/>
          <w:sz w:val="21"/>
          <w:szCs w:val="21"/>
        </w:rPr>
        <w:t xml:space="preserve">Bijv. mbt cultuur: stellen we dan de vraag: </w:t>
      </w:r>
      <w:r>
        <w:rPr>
          <w:rFonts w:ascii="Kalinga" w:eastAsia="Kalinga" w:hAnsi="Kalinga" w:cs="Kalinga"/>
          <w:i/>
          <w:sz w:val="21"/>
          <w:szCs w:val="21"/>
        </w:rPr>
        <w:t>welke keizers moeten ze kennen</w:t>
      </w:r>
      <w:r>
        <w:rPr>
          <w:rFonts w:ascii="Kalinga" w:eastAsia="Kalinga" w:hAnsi="Kalinga" w:cs="Kalinga"/>
          <w:sz w:val="21"/>
          <w:szCs w:val="21"/>
        </w:rPr>
        <w:t xml:space="preserve">? Of </w:t>
      </w:r>
      <w:r>
        <w:rPr>
          <w:rFonts w:ascii="Kalinga" w:eastAsia="Kalinga" w:hAnsi="Kalinga" w:cs="Kalinga"/>
          <w:i/>
          <w:sz w:val="21"/>
          <w:szCs w:val="21"/>
        </w:rPr>
        <w:t>Wat moet je kunnen met een Griekse/Latijnse tekst (in vertaling)</w:t>
      </w:r>
      <w:r>
        <w:rPr>
          <w:rFonts w:ascii="Kalinga" w:eastAsia="Kalinga" w:hAnsi="Kalinga" w:cs="Kalinga"/>
          <w:sz w:val="21"/>
          <w:szCs w:val="21"/>
        </w:rPr>
        <w:t>?</w:t>
      </w:r>
    </w:p>
    <w:p w:rsidR="00055630" w:rsidRDefault="00602C73">
      <w:pPr>
        <w:spacing w:after="240" w:line="240" w:lineRule="auto"/>
        <w:rPr>
          <w:rFonts w:ascii="Kalinga" w:eastAsia="Kalinga" w:hAnsi="Kalinga" w:cs="Kalinga"/>
          <w:sz w:val="21"/>
          <w:szCs w:val="21"/>
        </w:rPr>
      </w:pPr>
      <w:r>
        <w:rPr>
          <w:rFonts w:ascii="Kalinga" w:eastAsia="Kalinga" w:hAnsi="Kalinga" w:cs="Kalinga"/>
          <w:sz w:val="21"/>
          <w:szCs w:val="21"/>
        </w:rPr>
        <w:lastRenderedPageBreak/>
        <w:t>Gaat het niet meer om: wat kunnen we vragen (adhv een ongezien passage) en wat niet? Er is in de jaren (tov tijd waaruit de CvTE-minimumlijst stamt) veel veranderd. We willen geen lijst van tijdvakken bij KT. Liever holistisch: alle kennis samenwerkend die helpt bij vorming (AF: die wij nastreven met vakvernieuwing. Dus geen lijst ernaast, maar geïntegreerd (in vakomschrijving voor bovenbouw). Dus waar werk je naar toe en hoe is de opbouw hiervan in de 3-jarige bovenbouw?</w:t>
      </w:r>
    </w:p>
    <w:p w:rsidR="00055630" w:rsidRDefault="00602C73">
      <w:pPr>
        <w:spacing w:after="240" w:line="240" w:lineRule="auto"/>
        <w:rPr>
          <w:rFonts w:ascii="Kalinga" w:eastAsia="Kalinga" w:hAnsi="Kalinga" w:cs="Kalinga"/>
          <w:sz w:val="21"/>
          <w:szCs w:val="21"/>
        </w:rPr>
      </w:pPr>
      <w:r>
        <w:rPr>
          <w:rFonts w:ascii="Kalinga" w:eastAsia="Kalinga" w:hAnsi="Kalinga" w:cs="Kalinga"/>
          <w:sz w:val="21"/>
          <w:szCs w:val="21"/>
        </w:rPr>
        <w:t>De huidige minimumlijst is vooral voor CE; niet voor SE (AF: je mist zicht op kennisbasis voor specifieke SE-eindtermen waarmee vaak ook andere belangrijke (vormende) vakdoelstellingen afgesloten worden naast die waarop CE is gericht; de kennisbasis voor grammatica, stilistiek en narratologie en wat de CE-syllabus voorschrijft).</w:t>
      </w:r>
    </w:p>
    <w:p w:rsidR="00055630" w:rsidRDefault="00602C73">
      <w:pPr>
        <w:spacing w:after="240" w:line="240" w:lineRule="auto"/>
        <w:rPr>
          <w:rFonts w:ascii="Kalinga" w:eastAsia="Kalinga" w:hAnsi="Kalinga" w:cs="Kalinga"/>
          <w:sz w:val="21"/>
          <w:szCs w:val="21"/>
        </w:rPr>
      </w:pPr>
      <w:r>
        <w:rPr>
          <w:rFonts w:ascii="Kalinga" w:eastAsia="Kalinga" w:hAnsi="Kalinga" w:cs="Kalinga"/>
          <w:sz w:val="21"/>
          <w:szCs w:val="21"/>
        </w:rPr>
        <w:t xml:space="preserve">We willen helder krijgen wat we van leerlingen vragen. Bij kunstvakken is alles onder de paraplu </w:t>
      </w:r>
      <w:r>
        <w:rPr>
          <w:rFonts w:ascii="Kalinga" w:eastAsia="Kalinga" w:hAnsi="Kalinga" w:cs="Kalinga"/>
          <w:i/>
          <w:sz w:val="21"/>
          <w:szCs w:val="21"/>
        </w:rPr>
        <w:t>creatief vermogen</w:t>
      </w:r>
      <w:r>
        <w:rPr>
          <w:rFonts w:ascii="Kalinga" w:eastAsia="Kalinga" w:hAnsi="Kalinga" w:cs="Kalinga"/>
          <w:sz w:val="21"/>
          <w:szCs w:val="21"/>
        </w:rPr>
        <w:t xml:space="preserve">. Is dat bij ons dan </w:t>
      </w:r>
      <w:r>
        <w:rPr>
          <w:rFonts w:ascii="Kalinga" w:eastAsia="Kalinga" w:hAnsi="Kalinga" w:cs="Kalinga"/>
          <w:i/>
          <w:sz w:val="21"/>
          <w:szCs w:val="21"/>
        </w:rPr>
        <w:t>begrip van klassieke teksten en hun relevantie voor later</w:t>
      </w:r>
      <w:r>
        <w:rPr>
          <w:rFonts w:ascii="Kalinga" w:eastAsia="Kalinga" w:hAnsi="Kalinga" w:cs="Kalinga"/>
          <w:sz w:val="21"/>
          <w:szCs w:val="21"/>
        </w:rPr>
        <w:t xml:space="preserve"> of is dat </w:t>
      </w:r>
      <w:r>
        <w:rPr>
          <w:rFonts w:ascii="Kalinga" w:eastAsia="Kalinga" w:hAnsi="Kalinga" w:cs="Kalinga"/>
          <w:i/>
          <w:sz w:val="21"/>
          <w:szCs w:val="21"/>
        </w:rPr>
        <w:t>intercultureel vermogen</w:t>
      </w:r>
      <w:r>
        <w:rPr>
          <w:rFonts w:ascii="Kalinga" w:eastAsia="Kalinga" w:hAnsi="Kalinga" w:cs="Kalinga"/>
          <w:sz w:val="21"/>
          <w:szCs w:val="21"/>
        </w:rPr>
        <w:t>?</w:t>
      </w:r>
    </w:p>
    <w:p w:rsidR="00055630" w:rsidRDefault="00602C73">
      <w:pPr>
        <w:spacing w:after="240" w:line="240" w:lineRule="auto"/>
        <w:rPr>
          <w:rFonts w:ascii="Kalinga" w:eastAsia="Kalinga" w:hAnsi="Kalinga" w:cs="Kalinga"/>
          <w:sz w:val="21"/>
          <w:szCs w:val="21"/>
        </w:rPr>
      </w:pPr>
      <w:r>
        <w:rPr>
          <w:rFonts w:ascii="Kalinga" w:eastAsia="Kalinga" w:hAnsi="Kalinga" w:cs="Kalinga"/>
          <w:sz w:val="21"/>
          <w:szCs w:val="21"/>
        </w:rPr>
        <w:t>We mogen ook goed kijken naar huidige minimumlijst. De acc. resp staat er nog steeds in. (vanuit gedachte: als je door de jaren heen je vak ontwikkeld en er andere doelen bij komen, ben je dan ook bereid om daarvoor ruimte te maken door iets te schrappen?).</w:t>
      </w:r>
    </w:p>
    <w:p w:rsidR="00055630" w:rsidRDefault="00602C73">
      <w:pPr>
        <w:pStyle w:val="Kop2"/>
        <w:keepNext w:val="0"/>
        <w:keepLines w:val="0"/>
        <w:pBdr>
          <w:top w:val="single" w:sz="24" w:space="0" w:color="EEE6F3"/>
          <w:left w:val="single" w:sz="24" w:space="0" w:color="EEE6F3"/>
          <w:bottom w:val="single" w:sz="24" w:space="0" w:color="EEE6F3"/>
          <w:right w:val="single" w:sz="24" w:space="0" w:color="EEE6F3"/>
        </w:pBdr>
        <w:shd w:val="clear" w:color="auto" w:fill="EEE6F3"/>
        <w:tabs>
          <w:tab w:val="left" w:pos="6521"/>
        </w:tabs>
        <w:spacing w:before="0" w:after="0" w:line="240" w:lineRule="auto"/>
        <w:rPr>
          <w:rFonts w:ascii="Kalinga" w:eastAsia="Kalinga" w:hAnsi="Kalinga" w:cs="Kalinga"/>
          <w:smallCaps/>
          <w:sz w:val="21"/>
          <w:szCs w:val="21"/>
        </w:rPr>
      </w:pPr>
      <w:r>
        <w:rPr>
          <w:rFonts w:ascii="Kalinga" w:eastAsia="Kalinga" w:hAnsi="Kalinga" w:cs="Kalinga"/>
          <w:smallCaps/>
          <w:sz w:val="21"/>
          <w:szCs w:val="21"/>
        </w:rPr>
        <w:t>Wat wordt status van een nieuw te ontwikkelen kennisbasis?</w:t>
      </w:r>
    </w:p>
    <w:p w:rsidR="00055630" w:rsidRDefault="00602C73">
      <w:pPr>
        <w:spacing w:line="240" w:lineRule="auto"/>
        <w:rPr>
          <w:rFonts w:ascii="Kalinga" w:eastAsia="Kalinga" w:hAnsi="Kalinga" w:cs="Kalinga"/>
          <w:sz w:val="21"/>
          <w:szCs w:val="21"/>
        </w:rPr>
      </w:pPr>
      <w:r>
        <w:rPr>
          <w:rFonts w:ascii="Kalinga" w:eastAsia="Kalinga" w:hAnsi="Kalinga" w:cs="Kalinga"/>
          <w:sz w:val="21"/>
          <w:szCs w:val="21"/>
        </w:rPr>
        <w:t>We willen een formatief instrument vanaf jaar 1 t/m 6</w:t>
      </w:r>
    </w:p>
    <w:p w:rsidR="00055630" w:rsidRDefault="00602C73">
      <w:pPr>
        <w:spacing w:line="240" w:lineRule="auto"/>
        <w:rPr>
          <w:rFonts w:ascii="Kalinga" w:eastAsia="Kalinga" w:hAnsi="Kalinga" w:cs="Kalinga"/>
          <w:sz w:val="21"/>
          <w:szCs w:val="21"/>
        </w:rPr>
      </w:pPr>
      <w:r>
        <w:rPr>
          <w:rFonts w:ascii="Kalinga" w:eastAsia="Kalinga" w:hAnsi="Kalinga" w:cs="Kalinga"/>
          <w:sz w:val="21"/>
          <w:szCs w:val="21"/>
        </w:rPr>
        <w:t>Doelgroep?</w:t>
      </w:r>
      <w:r>
        <w:rPr>
          <w:rFonts w:ascii="Kalinga" w:eastAsia="Kalinga" w:hAnsi="Kalinga" w:cs="Kalinga"/>
          <w:sz w:val="21"/>
          <w:szCs w:val="21"/>
        </w:rPr>
        <w:tab/>
        <w:t>voor leerlingen</w:t>
      </w:r>
    </w:p>
    <w:p w:rsidR="00055630" w:rsidRDefault="00602C73">
      <w:pPr>
        <w:spacing w:line="240" w:lineRule="auto"/>
        <w:ind w:left="1416" w:firstLine="707"/>
        <w:rPr>
          <w:rFonts w:ascii="Kalinga" w:eastAsia="Kalinga" w:hAnsi="Kalinga" w:cs="Kalinga"/>
          <w:sz w:val="21"/>
          <w:szCs w:val="21"/>
        </w:rPr>
      </w:pPr>
      <w:r>
        <w:rPr>
          <w:rFonts w:ascii="Kalinga" w:eastAsia="Kalinga" w:hAnsi="Kalinga" w:cs="Kalinga"/>
          <w:sz w:val="21"/>
          <w:szCs w:val="21"/>
        </w:rPr>
        <w:t>en/of voor docenten</w:t>
      </w:r>
    </w:p>
    <w:p w:rsidR="00055630" w:rsidRDefault="00602C73" w:rsidP="00C826CF">
      <w:pPr>
        <w:spacing w:line="240" w:lineRule="auto"/>
        <w:ind w:left="1416" w:firstLine="707"/>
        <w:rPr>
          <w:rFonts w:ascii="Kalinga" w:eastAsia="Kalinga" w:hAnsi="Kalinga" w:cs="Kalinga"/>
          <w:sz w:val="21"/>
          <w:szCs w:val="21"/>
        </w:rPr>
      </w:pPr>
      <w:r>
        <w:rPr>
          <w:rFonts w:ascii="Kalinga" w:eastAsia="Kalinga" w:hAnsi="Kalinga" w:cs="Kalinga"/>
          <w:sz w:val="21"/>
          <w:szCs w:val="21"/>
        </w:rPr>
        <w:t>en/of voor boek-/toetsmakers</w:t>
      </w:r>
    </w:p>
    <w:p w:rsidR="00055630" w:rsidRDefault="00602C73">
      <w:pPr>
        <w:spacing w:line="240" w:lineRule="auto"/>
        <w:rPr>
          <w:rFonts w:ascii="Kalinga" w:eastAsia="Kalinga" w:hAnsi="Kalinga" w:cs="Kalinga"/>
          <w:sz w:val="21"/>
          <w:szCs w:val="21"/>
        </w:rPr>
      </w:pPr>
      <w:r>
        <w:rPr>
          <w:rFonts w:ascii="Kalinga" w:eastAsia="Kalinga" w:hAnsi="Kalinga" w:cs="Kalinga"/>
          <w:i/>
          <w:sz w:val="21"/>
          <w:szCs w:val="21"/>
          <w:u w:val="single"/>
        </w:rPr>
        <w:t>Vanwaar vertrekken we</w:t>
      </w:r>
      <w:r>
        <w:rPr>
          <w:rFonts w:ascii="Kalinga" w:eastAsia="Kalinga" w:hAnsi="Kalinga" w:cs="Kalinga"/>
          <w:sz w:val="21"/>
          <w:szCs w:val="21"/>
        </w:rPr>
        <w:t>: de CvTE-minimumleis (dateert uit begin jaren ’70?!).</w:t>
      </w:r>
    </w:p>
    <w:p w:rsidR="00055630" w:rsidRDefault="00602C73">
      <w:pPr>
        <w:spacing w:line="240" w:lineRule="auto"/>
        <w:rPr>
          <w:rFonts w:ascii="Kalinga" w:eastAsia="Kalinga" w:hAnsi="Kalinga" w:cs="Kalinga"/>
          <w:sz w:val="21"/>
          <w:szCs w:val="21"/>
        </w:rPr>
      </w:pPr>
      <w:r>
        <w:rPr>
          <w:rFonts w:ascii="Kalinga" w:eastAsia="Kalinga" w:hAnsi="Kalinga" w:cs="Kalinga"/>
          <w:sz w:val="21"/>
          <w:szCs w:val="21"/>
        </w:rPr>
        <w:t xml:space="preserve">Er staat beschreven </w:t>
      </w:r>
      <w:r>
        <w:rPr>
          <w:rFonts w:ascii="Kalinga" w:eastAsia="Kalinga" w:hAnsi="Kalinga" w:cs="Kalinga"/>
          <w:b/>
          <w:i/>
          <w:sz w:val="21"/>
          <w:szCs w:val="21"/>
        </w:rPr>
        <w:t>wat</w:t>
      </w:r>
      <w:r>
        <w:rPr>
          <w:rFonts w:ascii="Kalinga" w:eastAsia="Kalinga" w:hAnsi="Kalinga" w:cs="Kalinga"/>
          <w:sz w:val="21"/>
          <w:szCs w:val="21"/>
        </w:rPr>
        <w:t xml:space="preserve"> een leerling moet kennen, maar niet </w:t>
      </w:r>
      <w:r>
        <w:rPr>
          <w:rFonts w:ascii="Kalinga" w:eastAsia="Kalinga" w:hAnsi="Kalinga" w:cs="Kalinga"/>
          <w:b/>
          <w:i/>
          <w:sz w:val="21"/>
          <w:szCs w:val="21"/>
        </w:rPr>
        <w:t xml:space="preserve">hoe. </w:t>
      </w:r>
      <w:r>
        <w:rPr>
          <w:rFonts w:ascii="Kalinga" w:eastAsia="Kalinga" w:hAnsi="Kalinga" w:cs="Kalinga"/>
          <w:sz w:val="21"/>
          <w:szCs w:val="21"/>
        </w:rPr>
        <w:t xml:space="preserve">Dus alleen </w:t>
      </w:r>
      <w:r>
        <w:rPr>
          <w:rFonts w:ascii="Kalinga" w:eastAsia="Kalinga" w:hAnsi="Kalinga" w:cs="Kalinga"/>
          <w:b/>
          <w:i/>
          <w:sz w:val="21"/>
          <w:szCs w:val="21"/>
        </w:rPr>
        <w:t>dat</w:t>
      </w:r>
      <w:r>
        <w:rPr>
          <w:rFonts w:ascii="Kalinga" w:eastAsia="Kalinga" w:hAnsi="Kalinga" w:cs="Kalinga"/>
          <w:sz w:val="21"/>
          <w:szCs w:val="21"/>
        </w:rPr>
        <w:t xml:space="preserve"> de nominativus de volgende functies heeft. Maar wat moet hij met deze kennis kunnen? (herkennen, benoemen, en in en tekst correct vertalen of ….). </w:t>
      </w:r>
    </w:p>
    <w:p w:rsidR="00055630" w:rsidRDefault="00602C73">
      <w:pPr>
        <w:spacing w:line="240" w:lineRule="auto"/>
        <w:rPr>
          <w:rFonts w:ascii="Kalinga" w:eastAsia="Kalinga" w:hAnsi="Kalinga" w:cs="Kalinga"/>
          <w:sz w:val="21"/>
          <w:szCs w:val="21"/>
        </w:rPr>
      </w:pPr>
      <w:r>
        <w:rPr>
          <w:rFonts w:ascii="Kalinga" w:eastAsia="Kalinga" w:hAnsi="Kalinga" w:cs="Kalinga"/>
          <w:sz w:val="21"/>
          <w:szCs w:val="21"/>
        </w:rPr>
        <w:t xml:space="preserve">Helpt het als we in de nieuwe kennisbasis niet alleen </w:t>
      </w:r>
      <w:r>
        <w:rPr>
          <w:rFonts w:ascii="Kalinga" w:eastAsia="Kalinga" w:hAnsi="Kalinga" w:cs="Kalinga"/>
          <w:i/>
          <w:sz w:val="21"/>
          <w:szCs w:val="21"/>
        </w:rPr>
        <w:t>declaratieve kennis</w:t>
      </w:r>
      <w:r>
        <w:rPr>
          <w:rFonts w:ascii="Kalinga" w:eastAsia="Kalinga" w:hAnsi="Kalinga" w:cs="Kalinga"/>
          <w:sz w:val="21"/>
          <w:szCs w:val="21"/>
        </w:rPr>
        <w:t xml:space="preserve"> opnemen, maar ook, </w:t>
      </w:r>
      <w:r>
        <w:rPr>
          <w:rFonts w:ascii="Kalinga" w:eastAsia="Kalinga" w:hAnsi="Kalinga" w:cs="Kalinga"/>
          <w:i/>
          <w:sz w:val="21"/>
          <w:szCs w:val="21"/>
        </w:rPr>
        <w:t>conceptuele kennis</w:t>
      </w:r>
      <w:r>
        <w:rPr>
          <w:rFonts w:ascii="Kalinga" w:eastAsia="Kalinga" w:hAnsi="Kalinga" w:cs="Kalinga"/>
          <w:sz w:val="21"/>
          <w:szCs w:val="21"/>
        </w:rPr>
        <w:t xml:space="preserve">, </w:t>
      </w:r>
      <w:r>
        <w:rPr>
          <w:rFonts w:ascii="Kalinga" w:eastAsia="Kalinga" w:hAnsi="Kalinga" w:cs="Kalinga"/>
          <w:i/>
          <w:sz w:val="21"/>
          <w:szCs w:val="21"/>
        </w:rPr>
        <w:t>procedurele kennis</w:t>
      </w:r>
      <w:r>
        <w:rPr>
          <w:rFonts w:ascii="Kalinga" w:eastAsia="Kalinga" w:hAnsi="Kalinga" w:cs="Kalinga"/>
          <w:sz w:val="21"/>
          <w:szCs w:val="21"/>
        </w:rPr>
        <w:t xml:space="preserve"> en </w:t>
      </w:r>
      <w:r>
        <w:rPr>
          <w:rFonts w:ascii="Kalinga" w:eastAsia="Kalinga" w:hAnsi="Kalinga" w:cs="Kalinga"/>
          <w:i/>
          <w:sz w:val="21"/>
          <w:szCs w:val="21"/>
        </w:rPr>
        <w:t>metacognitieve kennis</w:t>
      </w:r>
      <w:r>
        <w:rPr>
          <w:rFonts w:ascii="Kalinga" w:eastAsia="Kalinga" w:hAnsi="Kalinga" w:cs="Kalinga"/>
          <w:sz w:val="21"/>
          <w:szCs w:val="21"/>
        </w:rPr>
        <w:t xml:space="preserve"> (cf. Bloom revised)? Wat kan het ons opleveren als we onderscheid maken in verschillende kennisniveaus?</w:t>
      </w:r>
    </w:p>
    <w:p w:rsidR="00055630" w:rsidRDefault="00055630">
      <w:pPr>
        <w:spacing w:line="240" w:lineRule="auto"/>
        <w:rPr>
          <w:rFonts w:ascii="Kalinga" w:eastAsia="Kalinga" w:hAnsi="Kalinga" w:cs="Kalinga"/>
          <w:sz w:val="21"/>
          <w:szCs w:val="21"/>
        </w:rPr>
      </w:pPr>
    </w:p>
    <w:p w:rsidR="00055630" w:rsidRDefault="00602C73">
      <w:pPr>
        <w:spacing w:line="240" w:lineRule="auto"/>
        <w:rPr>
          <w:rFonts w:ascii="Kalinga" w:eastAsia="Kalinga" w:hAnsi="Kalinga" w:cs="Kalinga"/>
          <w:sz w:val="21"/>
          <w:szCs w:val="21"/>
        </w:rPr>
      </w:pPr>
      <w:r>
        <w:rPr>
          <w:rFonts w:ascii="Kalinga" w:eastAsia="Kalinga" w:hAnsi="Kalinga" w:cs="Kalinga"/>
          <w:sz w:val="21"/>
          <w:szCs w:val="21"/>
        </w:rPr>
        <w:t xml:space="preserve">Willen we een gedetailleerde kennisbasis formuleren of juist een meer gericht op het hoofddoel van ons vak? In dat laatste geval biedt de kennisbasis ook het frame voor het ontwikkelen van een gezamenlijke taal voor ons vak (vgl. bij exacte vakken waar in de lesboeken achterin een lijst met vakbegrippen is opgenomen). &gt;&gt; </w:t>
      </w:r>
      <w:r>
        <w:rPr>
          <w:rFonts w:ascii="Kalinga" w:eastAsia="Kalinga" w:hAnsi="Kalinga" w:cs="Kalinga"/>
          <w:i/>
          <w:sz w:val="21"/>
          <w:szCs w:val="21"/>
        </w:rPr>
        <w:t>community of language</w:t>
      </w:r>
      <w:r>
        <w:rPr>
          <w:rFonts w:ascii="Kalinga" w:eastAsia="Kalinga" w:hAnsi="Kalinga" w:cs="Kalinga"/>
          <w:sz w:val="21"/>
          <w:szCs w:val="21"/>
        </w:rPr>
        <w:t xml:space="preserve">: wat bedoelen wij eigenlijk precies met ‘lees’, </w:t>
      </w:r>
      <w:r>
        <w:rPr>
          <w:rFonts w:ascii="Kalinga" w:eastAsia="Kalinga" w:hAnsi="Kalinga" w:cs="Kalinga"/>
          <w:sz w:val="21"/>
          <w:szCs w:val="21"/>
        </w:rPr>
        <w:lastRenderedPageBreak/>
        <w:t>‘vertaal’, ‘verklaar naamval’. Ons lezen wijkt af van lezen bij Nederlands of lezen van je social media feeds.</w:t>
      </w:r>
    </w:p>
    <w:p w:rsidR="00055630" w:rsidRDefault="00055630">
      <w:pPr>
        <w:spacing w:line="240" w:lineRule="auto"/>
        <w:rPr>
          <w:rFonts w:ascii="Kalinga" w:eastAsia="Kalinga" w:hAnsi="Kalinga" w:cs="Kalinga"/>
          <w:sz w:val="21"/>
          <w:szCs w:val="21"/>
        </w:rPr>
      </w:pPr>
    </w:p>
    <w:p w:rsidR="00055630" w:rsidRDefault="00602C73">
      <w:pPr>
        <w:pStyle w:val="Kop2"/>
        <w:keepNext w:val="0"/>
        <w:keepLines w:val="0"/>
        <w:pBdr>
          <w:top w:val="single" w:sz="24" w:space="0" w:color="EEE6F3"/>
          <w:left w:val="single" w:sz="24" w:space="0" w:color="EEE6F3"/>
          <w:bottom w:val="single" w:sz="24" w:space="0" w:color="EEE6F3"/>
          <w:right w:val="single" w:sz="24" w:space="0" w:color="EEE6F3"/>
        </w:pBdr>
        <w:shd w:val="clear" w:color="auto" w:fill="EEE6F3"/>
        <w:tabs>
          <w:tab w:val="left" w:pos="6521"/>
        </w:tabs>
        <w:spacing w:before="0" w:after="0" w:line="240" w:lineRule="auto"/>
        <w:rPr>
          <w:rFonts w:ascii="Kalinga" w:eastAsia="Kalinga" w:hAnsi="Kalinga" w:cs="Kalinga"/>
          <w:smallCaps/>
          <w:sz w:val="21"/>
          <w:szCs w:val="21"/>
        </w:rPr>
      </w:pPr>
      <w:r>
        <w:rPr>
          <w:rFonts w:ascii="Kalinga" w:eastAsia="Kalinga" w:hAnsi="Kalinga" w:cs="Kalinga"/>
          <w:smallCaps/>
          <w:sz w:val="21"/>
          <w:szCs w:val="21"/>
        </w:rPr>
        <w:t xml:space="preserve">Caveat: </w:t>
      </w:r>
    </w:p>
    <w:p w:rsidR="00055630" w:rsidRDefault="00602C73">
      <w:pPr>
        <w:numPr>
          <w:ilvl w:val="0"/>
          <w:numId w:val="11"/>
        </w:numPr>
        <w:spacing w:line="240" w:lineRule="auto"/>
        <w:rPr>
          <w:rFonts w:ascii="Noto Sans Symbols" w:eastAsia="Noto Sans Symbols" w:hAnsi="Noto Sans Symbols" w:cs="Noto Sans Symbols"/>
          <w:sz w:val="21"/>
          <w:szCs w:val="21"/>
        </w:rPr>
      </w:pPr>
      <w:r>
        <w:rPr>
          <w:rFonts w:ascii="Kalinga" w:eastAsia="Kalinga" w:hAnsi="Kalinga" w:cs="Kalinga"/>
          <w:sz w:val="21"/>
          <w:szCs w:val="21"/>
        </w:rPr>
        <w:t>met de druk op contacturen wordt een minimum al gauw het maximum.</w:t>
      </w:r>
    </w:p>
    <w:p w:rsidR="00055630" w:rsidRDefault="00602C73">
      <w:pPr>
        <w:numPr>
          <w:ilvl w:val="0"/>
          <w:numId w:val="11"/>
        </w:numPr>
        <w:spacing w:line="240" w:lineRule="auto"/>
        <w:rPr>
          <w:rFonts w:ascii="Noto Sans Symbols" w:eastAsia="Noto Sans Symbols" w:hAnsi="Noto Sans Symbols" w:cs="Noto Sans Symbols"/>
          <w:sz w:val="21"/>
          <w:szCs w:val="21"/>
        </w:rPr>
      </w:pPr>
      <w:r>
        <w:rPr>
          <w:rFonts w:ascii="Kalinga" w:eastAsia="Kalinga" w:hAnsi="Kalinga" w:cs="Kalinga"/>
          <w:sz w:val="21"/>
          <w:szCs w:val="21"/>
        </w:rPr>
        <w:t>ook schrappen in huidige lijst (hele coniunctivus eruit) om ruimte te maken voor vormingsdoelen.</w:t>
      </w:r>
    </w:p>
    <w:p w:rsidR="00055630" w:rsidRDefault="00602C73">
      <w:pPr>
        <w:numPr>
          <w:ilvl w:val="0"/>
          <w:numId w:val="11"/>
        </w:numPr>
        <w:spacing w:line="240" w:lineRule="auto"/>
        <w:rPr>
          <w:rFonts w:ascii="Noto Sans Symbols" w:eastAsia="Noto Sans Symbols" w:hAnsi="Noto Sans Symbols" w:cs="Noto Sans Symbols"/>
          <w:sz w:val="21"/>
          <w:szCs w:val="21"/>
        </w:rPr>
      </w:pPr>
      <w:r>
        <w:rPr>
          <w:rFonts w:ascii="Kalinga" w:eastAsia="Kalinga" w:hAnsi="Kalinga" w:cs="Kalinga"/>
          <w:sz w:val="21"/>
          <w:szCs w:val="21"/>
        </w:rPr>
        <w:t>Hoe gedetailleerder je beschrijft, deste meer valt er buiten (want ja, ‘Het staat niet genoemd in kennisbasis’!). NB een CE-jaar mocht niet naar Parisoordeel gevraagd worden, want deze stond niet in de ce-syllabus).</w:t>
      </w:r>
    </w:p>
    <w:p w:rsidR="00055630" w:rsidRDefault="00602C73">
      <w:pPr>
        <w:numPr>
          <w:ilvl w:val="0"/>
          <w:numId w:val="11"/>
        </w:numPr>
        <w:spacing w:line="240" w:lineRule="auto"/>
        <w:rPr>
          <w:rFonts w:ascii="Noto Sans Symbols" w:eastAsia="Noto Sans Symbols" w:hAnsi="Noto Sans Symbols" w:cs="Noto Sans Symbols"/>
          <w:sz w:val="21"/>
          <w:szCs w:val="21"/>
        </w:rPr>
      </w:pPr>
      <w:r>
        <w:rPr>
          <w:rFonts w:ascii="Kalinga" w:eastAsia="Kalinga" w:hAnsi="Kalinga" w:cs="Kalinga"/>
          <w:sz w:val="21"/>
          <w:szCs w:val="21"/>
        </w:rPr>
        <w:t>Zet in op verrijking bovenop reguliere programma atheneum</w:t>
      </w:r>
    </w:p>
    <w:p w:rsidR="00055630" w:rsidRDefault="00602C73">
      <w:pPr>
        <w:numPr>
          <w:ilvl w:val="0"/>
          <w:numId w:val="11"/>
        </w:numPr>
        <w:spacing w:line="240" w:lineRule="auto"/>
        <w:rPr>
          <w:rFonts w:ascii="Noto Sans Symbols" w:eastAsia="Noto Sans Symbols" w:hAnsi="Noto Sans Symbols" w:cs="Noto Sans Symbols"/>
          <w:sz w:val="21"/>
          <w:szCs w:val="21"/>
        </w:rPr>
      </w:pPr>
      <w:r>
        <w:rPr>
          <w:rFonts w:ascii="Kalinga" w:eastAsia="Kalinga" w:hAnsi="Kalinga" w:cs="Kalinga"/>
          <w:sz w:val="21"/>
          <w:szCs w:val="21"/>
        </w:rPr>
        <w:t>Of moeten we juist verder ‘afslanken’, bijvoorbeeld in het geval van de coniunctivus, die ook met minder ballast uitgelegd en begrepen kan worden?</w:t>
      </w:r>
    </w:p>
    <w:p w:rsidR="00055630" w:rsidRDefault="00055630">
      <w:pPr>
        <w:spacing w:line="240" w:lineRule="auto"/>
        <w:ind w:left="720"/>
        <w:rPr>
          <w:rFonts w:ascii="Kalinga" w:eastAsia="Kalinga" w:hAnsi="Kalinga" w:cs="Kalinga"/>
          <w:sz w:val="21"/>
          <w:szCs w:val="21"/>
        </w:rPr>
      </w:pPr>
    </w:p>
    <w:p w:rsidR="00055630" w:rsidRDefault="00602C73">
      <w:pPr>
        <w:spacing w:line="240" w:lineRule="auto"/>
        <w:rPr>
          <w:rFonts w:ascii="Kalinga" w:eastAsia="Kalinga" w:hAnsi="Kalinga" w:cs="Kalinga"/>
          <w:sz w:val="21"/>
          <w:szCs w:val="21"/>
        </w:rPr>
      </w:pPr>
      <w:r>
        <w:rPr>
          <w:rFonts w:ascii="Kalinga" w:eastAsia="Kalinga" w:hAnsi="Kalinga" w:cs="Kalinga"/>
          <w:sz w:val="21"/>
          <w:szCs w:val="21"/>
        </w:rPr>
        <w:t>Bij ontwikkeling van kennisbasis eerst duidelijk krijgen waarmee we de gymnasiast met diploma van school willen laten gaan. Wat willen we hun meegeven? Kennis en kunde en groei.</w:t>
      </w:r>
    </w:p>
    <w:p w:rsidR="00055630" w:rsidRDefault="00602C73">
      <w:pPr>
        <w:spacing w:after="240" w:line="240" w:lineRule="auto"/>
        <w:rPr>
          <w:rFonts w:ascii="Kalinga" w:eastAsia="Kalinga" w:hAnsi="Kalinga" w:cs="Kalinga"/>
          <w:sz w:val="21"/>
          <w:szCs w:val="21"/>
        </w:rPr>
      </w:pPr>
      <w:r>
        <w:rPr>
          <w:rFonts w:ascii="Kalinga" w:eastAsia="Kalinga" w:hAnsi="Kalinga" w:cs="Kalinga"/>
          <w:sz w:val="21"/>
          <w:szCs w:val="21"/>
        </w:rPr>
        <w:t>(dat gaat net wat verder dan de eindtermen die gericht zijn op toetsbaarheid).</w:t>
      </w:r>
    </w:p>
    <w:p w:rsidR="00055630" w:rsidRDefault="00602C73">
      <w:pPr>
        <w:spacing w:line="240" w:lineRule="auto"/>
        <w:rPr>
          <w:rFonts w:ascii="Kalinga" w:eastAsia="Kalinga" w:hAnsi="Kalinga" w:cs="Kalinga"/>
          <w:sz w:val="21"/>
          <w:szCs w:val="21"/>
        </w:rPr>
      </w:pPr>
      <w:r>
        <w:rPr>
          <w:rFonts w:ascii="Kalinga" w:eastAsia="Kalinga" w:hAnsi="Kalinga" w:cs="Kalinga"/>
          <w:sz w:val="21"/>
          <w:szCs w:val="21"/>
        </w:rPr>
        <w:t>Daaruit volgt ook: beschrijven we op detailniveau of beschrijven we concepten. Hoe verwoord je conceptuele kennis zo, dat het richting en ruimte gevend is voor leerling, docent, boek- en toetsmakers?</w:t>
      </w:r>
    </w:p>
    <w:p w:rsidR="00055630" w:rsidRDefault="00602C73">
      <w:pPr>
        <w:spacing w:after="240" w:line="240" w:lineRule="auto"/>
        <w:rPr>
          <w:rFonts w:ascii="Kalinga" w:eastAsia="Kalinga" w:hAnsi="Kalinga" w:cs="Kalinga"/>
          <w:sz w:val="21"/>
          <w:szCs w:val="21"/>
        </w:rPr>
      </w:pPr>
      <w:r>
        <w:rPr>
          <w:rFonts w:ascii="Kalinga" w:eastAsia="Kalinga" w:hAnsi="Kalinga" w:cs="Kalinga"/>
          <w:sz w:val="21"/>
          <w:szCs w:val="21"/>
        </w:rPr>
        <w:t>(</w:t>
      </w:r>
      <w:r>
        <w:rPr>
          <w:rFonts w:ascii="Kalinga" w:eastAsia="Kalinga" w:hAnsi="Kalinga" w:cs="Kalinga"/>
          <w:i/>
          <w:sz w:val="21"/>
          <w:szCs w:val="21"/>
        </w:rPr>
        <w:t>i.e.</w:t>
      </w:r>
      <w:r>
        <w:rPr>
          <w:rFonts w:ascii="Kalinga" w:eastAsia="Kalinga" w:hAnsi="Kalinga" w:cs="Kalinga"/>
          <w:sz w:val="21"/>
          <w:szCs w:val="21"/>
        </w:rPr>
        <w:t xml:space="preserve"> de classicus heeft een beeld bij wat ‘begrijpen van taal / tekst’ betekent, maar hoe verwoord je dat nu eenduidig zonder het concept weer plat te slaan tot declaratieve (feiten) kennis?).</w:t>
      </w:r>
    </w:p>
    <w:p w:rsidR="00055630" w:rsidRDefault="00602C73">
      <w:pPr>
        <w:spacing w:line="240" w:lineRule="auto"/>
        <w:rPr>
          <w:rFonts w:ascii="Kalinga" w:eastAsia="Kalinga" w:hAnsi="Kalinga" w:cs="Kalinga"/>
          <w:sz w:val="21"/>
          <w:szCs w:val="21"/>
        </w:rPr>
      </w:pPr>
      <w:r>
        <w:rPr>
          <w:rFonts w:ascii="Kalinga" w:eastAsia="Kalinga" w:hAnsi="Kalinga" w:cs="Kalinga"/>
          <w:sz w:val="21"/>
          <w:szCs w:val="21"/>
        </w:rPr>
        <w:t>Als tekstbegrip / begrip van ongeziene (klassieke) teksten het hoofddoel is, wat is dan de benodigde en gewenste kennisbasis?</w:t>
      </w:r>
    </w:p>
    <w:p w:rsidR="00055630" w:rsidRDefault="00602C73">
      <w:pPr>
        <w:numPr>
          <w:ilvl w:val="0"/>
          <w:numId w:val="23"/>
        </w:numPr>
        <w:spacing w:line="240" w:lineRule="auto"/>
        <w:rPr>
          <w:rFonts w:ascii="Noto Sans Symbols" w:eastAsia="Noto Sans Symbols" w:hAnsi="Noto Sans Symbols" w:cs="Noto Sans Symbols"/>
          <w:sz w:val="21"/>
          <w:szCs w:val="21"/>
        </w:rPr>
      </w:pPr>
      <w:r>
        <w:rPr>
          <w:rFonts w:ascii="Kalinga" w:eastAsia="Kalinga" w:hAnsi="Kalinga" w:cs="Kalinga"/>
          <w:sz w:val="21"/>
          <w:szCs w:val="21"/>
        </w:rPr>
        <w:t>In de klas</w:t>
      </w:r>
    </w:p>
    <w:p w:rsidR="00055630" w:rsidRDefault="00602C73">
      <w:pPr>
        <w:numPr>
          <w:ilvl w:val="0"/>
          <w:numId w:val="23"/>
        </w:numPr>
        <w:spacing w:after="240" w:line="240" w:lineRule="auto"/>
        <w:rPr>
          <w:rFonts w:ascii="Noto Sans Symbols" w:eastAsia="Noto Sans Symbols" w:hAnsi="Noto Sans Symbols" w:cs="Noto Sans Symbols"/>
          <w:sz w:val="21"/>
          <w:szCs w:val="21"/>
        </w:rPr>
      </w:pPr>
      <w:r>
        <w:rPr>
          <w:rFonts w:ascii="Kalinga" w:eastAsia="Kalinga" w:hAnsi="Kalinga" w:cs="Kalinga"/>
          <w:sz w:val="21"/>
          <w:szCs w:val="21"/>
        </w:rPr>
        <w:t>Bij centrale toetsing op het CE</w:t>
      </w:r>
    </w:p>
    <w:p w:rsidR="00055630" w:rsidRDefault="00602C73">
      <w:pPr>
        <w:spacing w:line="240" w:lineRule="auto"/>
        <w:rPr>
          <w:rFonts w:ascii="Kalinga" w:eastAsia="Kalinga" w:hAnsi="Kalinga" w:cs="Kalinga"/>
          <w:sz w:val="21"/>
          <w:szCs w:val="21"/>
        </w:rPr>
      </w:pPr>
      <w:r>
        <w:rPr>
          <w:rFonts w:ascii="Kalinga" w:eastAsia="Kalinga" w:hAnsi="Kalinga" w:cs="Kalinga"/>
          <w:sz w:val="21"/>
          <w:szCs w:val="21"/>
        </w:rPr>
        <w:t>Naar analogie met onderzoek woordenboekgebruik:</w:t>
      </w:r>
    </w:p>
    <w:p w:rsidR="00055630" w:rsidRDefault="00602C73">
      <w:pPr>
        <w:numPr>
          <w:ilvl w:val="0"/>
          <w:numId w:val="15"/>
        </w:numPr>
        <w:spacing w:line="240" w:lineRule="auto"/>
        <w:rPr>
          <w:rFonts w:ascii="Noto Sans Symbols" w:eastAsia="Noto Sans Symbols" w:hAnsi="Noto Sans Symbols" w:cs="Noto Sans Symbols"/>
          <w:sz w:val="21"/>
          <w:szCs w:val="21"/>
        </w:rPr>
      </w:pPr>
      <w:r>
        <w:rPr>
          <w:rFonts w:ascii="Kalinga" w:eastAsia="Kalinga" w:hAnsi="Kalinga" w:cs="Kalinga"/>
          <w:sz w:val="21"/>
          <w:szCs w:val="21"/>
        </w:rPr>
        <w:t xml:space="preserve">Aan de docent en vakontwikkelaars de opdracht om </w:t>
      </w:r>
      <w:r>
        <w:rPr>
          <w:rFonts w:ascii="Kalinga" w:eastAsia="Kalinga" w:hAnsi="Kalinga" w:cs="Kalinga"/>
          <w:sz w:val="21"/>
          <w:szCs w:val="21"/>
          <w:u w:val="single"/>
        </w:rPr>
        <w:t>per concepteindterm</w:t>
      </w:r>
      <w:r>
        <w:rPr>
          <w:rFonts w:ascii="Kalinga" w:eastAsia="Kalinga" w:hAnsi="Kalinga" w:cs="Kalinga"/>
          <w:sz w:val="21"/>
          <w:szCs w:val="21"/>
        </w:rPr>
        <w:t xml:space="preserve"> de denkstappen op leerlingenniveau inzichtelijk te maken. </w:t>
      </w:r>
    </w:p>
    <w:p w:rsidR="00055630" w:rsidRDefault="00602C73">
      <w:pPr>
        <w:numPr>
          <w:ilvl w:val="0"/>
          <w:numId w:val="15"/>
        </w:numPr>
        <w:spacing w:line="240" w:lineRule="auto"/>
        <w:rPr>
          <w:rFonts w:ascii="Noto Sans Symbols" w:eastAsia="Noto Sans Symbols" w:hAnsi="Noto Sans Symbols" w:cs="Noto Sans Symbols"/>
          <w:sz w:val="21"/>
          <w:szCs w:val="21"/>
        </w:rPr>
      </w:pPr>
      <w:r>
        <w:rPr>
          <w:rFonts w:ascii="Kalinga" w:eastAsia="Kalinga" w:hAnsi="Kalinga" w:cs="Kalinga"/>
          <w:sz w:val="21"/>
          <w:szCs w:val="21"/>
        </w:rPr>
        <w:t xml:space="preserve">En welke didactiek hoort daar dan bij? </w:t>
      </w:r>
    </w:p>
    <w:p w:rsidR="00055630" w:rsidRDefault="00602C73">
      <w:pPr>
        <w:numPr>
          <w:ilvl w:val="0"/>
          <w:numId w:val="15"/>
        </w:numPr>
        <w:spacing w:line="240" w:lineRule="auto"/>
        <w:rPr>
          <w:rFonts w:ascii="Noto Sans Symbols" w:eastAsia="Noto Sans Symbols" w:hAnsi="Noto Sans Symbols" w:cs="Noto Sans Symbols"/>
          <w:sz w:val="21"/>
          <w:szCs w:val="21"/>
        </w:rPr>
      </w:pPr>
      <w:r>
        <w:rPr>
          <w:rFonts w:ascii="Kalinga" w:eastAsia="Kalinga" w:hAnsi="Kalinga" w:cs="Kalinga"/>
          <w:sz w:val="21"/>
          <w:szCs w:val="21"/>
        </w:rPr>
        <w:t>En hoe verloopt dan de leerontwikkeling van klas 1-6?</w:t>
      </w:r>
    </w:p>
    <w:p w:rsidR="00055630" w:rsidRDefault="00602C73">
      <w:pPr>
        <w:spacing w:line="240" w:lineRule="auto"/>
        <w:rPr>
          <w:rFonts w:ascii="Kalinga" w:eastAsia="Kalinga" w:hAnsi="Kalinga" w:cs="Kalinga"/>
          <w:sz w:val="21"/>
          <w:szCs w:val="21"/>
        </w:rPr>
      </w:pPr>
      <w:r>
        <w:rPr>
          <w:rFonts w:ascii="Kalinga" w:eastAsia="Kalinga" w:hAnsi="Kalinga" w:cs="Kalinga"/>
          <w:sz w:val="21"/>
          <w:szCs w:val="21"/>
        </w:rPr>
        <w:t>Want nu vragen we nog naar kennis als product van het leerproces aangestuurd door opzet CvTE-minimumlijst, ipv naar het (denk)proces.</w:t>
      </w:r>
    </w:p>
    <w:p w:rsidR="00055630" w:rsidRDefault="00055630">
      <w:pPr>
        <w:spacing w:line="240" w:lineRule="auto"/>
        <w:rPr>
          <w:rFonts w:ascii="Kalinga" w:eastAsia="Kalinga" w:hAnsi="Kalinga" w:cs="Kalinga"/>
          <w:sz w:val="21"/>
          <w:szCs w:val="21"/>
        </w:rPr>
      </w:pPr>
    </w:p>
    <w:p w:rsidR="00055630" w:rsidRDefault="00602C73">
      <w:pPr>
        <w:spacing w:line="240" w:lineRule="auto"/>
        <w:rPr>
          <w:rFonts w:ascii="Kalinga" w:eastAsia="Kalinga" w:hAnsi="Kalinga" w:cs="Kalinga"/>
          <w:sz w:val="21"/>
          <w:szCs w:val="21"/>
        </w:rPr>
      </w:pPr>
      <w:r>
        <w:rPr>
          <w:rFonts w:ascii="Kalinga" w:eastAsia="Kalinga" w:hAnsi="Kalinga" w:cs="Kalinga"/>
          <w:smallCaps/>
          <w:sz w:val="21"/>
          <w:szCs w:val="21"/>
          <w:shd w:val="clear" w:color="auto" w:fill="EEE6F3"/>
        </w:rPr>
        <w:lastRenderedPageBreak/>
        <w:t>Wat hebben we voor ogen</w:t>
      </w:r>
      <w:r>
        <w:rPr>
          <w:rFonts w:ascii="Kalinga" w:eastAsia="Kalinga" w:hAnsi="Kalinga" w:cs="Kalinga"/>
          <w:sz w:val="21"/>
          <w:szCs w:val="21"/>
        </w:rPr>
        <w:t xml:space="preserve"> als vervanging voor de CvTE-minimumlijst?</w:t>
      </w:r>
    </w:p>
    <w:p w:rsidR="00055630" w:rsidRDefault="00602C73">
      <w:pPr>
        <w:numPr>
          <w:ilvl w:val="0"/>
          <w:numId w:val="24"/>
        </w:numPr>
        <w:spacing w:after="240" w:line="240" w:lineRule="auto"/>
        <w:rPr>
          <w:rFonts w:ascii="Kalinga" w:eastAsia="Kalinga" w:hAnsi="Kalinga" w:cs="Kalinga"/>
          <w:sz w:val="21"/>
          <w:szCs w:val="21"/>
        </w:rPr>
      </w:pPr>
      <w:r>
        <w:rPr>
          <w:rFonts w:ascii="Kalinga" w:eastAsia="Kalinga" w:hAnsi="Kalinga" w:cs="Kalinga"/>
          <w:sz w:val="21"/>
          <w:szCs w:val="21"/>
        </w:rPr>
        <w:t>Misschien eerder een soort Binas voor gymnasiasten met concepten klassieke wereld.</w:t>
      </w:r>
    </w:p>
    <w:p w:rsidR="00055630" w:rsidRDefault="00602C73">
      <w:pPr>
        <w:pStyle w:val="Kop2"/>
        <w:keepNext w:val="0"/>
        <w:keepLines w:val="0"/>
        <w:pBdr>
          <w:top w:val="single" w:sz="24" w:space="0" w:color="EEE6F3"/>
          <w:left w:val="single" w:sz="24" w:space="0" w:color="EEE6F3"/>
          <w:bottom w:val="single" w:sz="24" w:space="0" w:color="EEE6F3"/>
          <w:right w:val="single" w:sz="24" w:space="0" w:color="EEE6F3"/>
        </w:pBdr>
        <w:shd w:val="clear" w:color="auto" w:fill="EEE6F3"/>
        <w:tabs>
          <w:tab w:val="left" w:pos="6521"/>
        </w:tabs>
        <w:spacing w:before="0" w:after="0" w:line="240" w:lineRule="auto"/>
        <w:rPr>
          <w:rFonts w:ascii="Kalinga" w:eastAsia="Kalinga" w:hAnsi="Kalinga" w:cs="Kalinga"/>
          <w:smallCaps/>
          <w:sz w:val="21"/>
          <w:szCs w:val="21"/>
        </w:rPr>
      </w:pPr>
      <w:r>
        <w:rPr>
          <w:rFonts w:ascii="Kalinga" w:eastAsia="Kalinga" w:hAnsi="Kalinga" w:cs="Kalinga"/>
          <w:smallCaps/>
          <w:sz w:val="21"/>
          <w:szCs w:val="21"/>
        </w:rPr>
        <w:t>Wat willen we de leerlingen meegeven?</w:t>
      </w:r>
    </w:p>
    <w:p w:rsidR="00055630" w:rsidRDefault="00602C73">
      <w:pPr>
        <w:numPr>
          <w:ilvl w:val="0"/>
          <w:numId w:val="31"/>
        </w:numPr>
        <w:spacing w:line="240" w:lineRule="auto"/>
        <w:rPr>
          <w:rFonts w:ascii="Noto Sans Symbols" w:eastAsia="Noto Sans Symbols" w:hAnsi="Noto Sans Symbols" w:cs="Noto Sans Symbols"/>
          <w:sz w:val="21"/>
          <w:szCs w:val="21"/>
        </w:rPr>
      </w:pPr>
      <w:r>
        <w:rPr>
          <w:rFonts w:ascii="Kalinga" w:eastAsia="Kalinga" w:hAnsi="Kalinga" w:cs="Kalinga"/>
          <w:sz w:val="21"/>
          <w:szCs w:val="21"/>
        </w:rPr>
        <w:t>Kennis van de waarde van ons vak (en welke kennisbasis is nodig om die waarde op te merken en voor je te laten werken?)</w:t>
      </w:r>
    </w:p>
    <w:p w:rsidR="00055630" w:rsidRDefault="00602C73">
      <w:pPr>
        <w:numPr>
          <w:ilvl w:val="0"/>
          <w:numId w:val="31"/>
        </w:numPr>
        <w:spacing w:line="240" w:lineRule="auto"/>
        <w:rPr>
          <w:rFonts w:ascii="Noto Sans Symbols" w:eastAsia="Noto Sans Symbols" w:hAnsi="Noto Sans Symbols" w:cs="Noto Sans Symbols"/>
          <w:sz w:val="21"/>
          <w:szCs w:val="21"/>
        </w:rPr>
      </w:pPr>
      <w:r>
        <w:rPr>
          <w:rFonts w:ascii="Kalinga" w:eastAsia="Kalinga" w:hAnsi="Kalinga" w:cs="Kalinga"/>
          <w:sz w:val="21"/>
          <w:szCs w:val="21"/>
        </w:rPr>
        <w:t>Probleemoplossend vermogen (een alfa-wetenschappelijke houding naast de bèta-wetenschappelijke aanpak)</w:t>
      </w:r>
    </w:p>
    <w:p w:rsidR="00055630" w:rsidRDefault="00602C73">
      <w:pPr>
        <w:numPr>
          <w:ilvl w:val="0"/>
          <w:numId w:val="31"/>
        </w:numPr>
        <w:spacing w:after="240" w:line="240" w:lineRule="auto"/>
        <w:rPr>
          <w:rFonts w:ascii="Noto Sans Symbols" w:eastAsia="Noto Sans Symbols" w:hAnsi="Noto Sans Symbols" w:cs="Noto Sans Symbols"/>
          <w:sz w:val="21"/>
          <w:szCs w:val="21"/>
        </w:rPr>
      </w:pPr>
      <w:r>
        <w:rPr>
          <w:rFonts w:ascii="Kalinga" w:eastAsia="Kalinga" w:hAnsi="Kalinga" w:cs="Kalinga"/>
          <w:sz w:val="21"/>
          <w:szCs w:val="21"/>
        </w:rPr>
        <w:t>Heldere communicatie en argumentatie.</w:t>
      </w:r>
    </w:p>
    <w:p w:rsidR="00055630" w:rsidRDefault="00602C73">
      <w:pPr>
        <w:pStyle w:val="Kop2"/>
        <w:keepNext w:val="0"/>
        <w:keepLines w:val="0"/>
        <w:pBdr>
          <w:top w:val="single" w:sz="24" w:space="0" w:color="EEE6F3"/>
          <w:left w:val="single" w:sz="24" w:space="0" w:color="EEE6F3"/>
          <w:bottom w:val="single" w:sz="24" w:space="0" w:color="EEE6F3"/>
          <w:right w:val="single" w:sz="24" w:space="0" w:color="EEE6F3"/>
        </w:pBdr>
        <w:shd w:val="clear" w:color="auto" w:fill="EEE6F3"/>
        <w:tabs>
          <w:tab w:val="left" w:pos="6521"/>
        </w:tabs>
        <w:spacing w:before="0" w:after="0" w:line="240" w:lineRule="auto"/>
        <w:rPr>
          <w:rFonts w:ascii="Kalinga" w:eastAsia="Kalinga" w:hAnsi="Kalinga" w:cs="Kalinga"/>
          <w:smallCaps/>
          <w:sz w:val="21"/>
          <w:szCs w:val="21"/>
        </w:rPr>
      </w:pPr>
      <w:r>
        <w:rPr>
          <w:rFonts w:ascii="Kalinga" w:eastAsia="Kalinga" w:hAnsi="Kalinga" w:cs="Kalinga"/>
          <w:smallCaps/>
          <w:sz w:val="21"/>
          <w:szCs w:val="21"/>
        </w:rPr>
        <w:t>Domein B/C</w:t>
      </w:r>
    </w:p>
    <w:p w:rsidR="00055630" w:rsidRDefault="00602C73">
      <w:pPr>
        <w:spacing w:line="240" w:lineRule="auto"/>
        <w:rPr>
          <w:rFonts w:ascii="Kalinga" w:eastAsia="Kalinga" w:hAnsi="Kalinga" w:cs="Kalinga"/>
          <w:sz w:val="21"/>
          <w:szCs w:val="21"/>
        </w:rPr>
      </w:pPr>
      <w:r>
        <w:rPr>
          <w:rFonts w:ascii="Kalinga" w:eastAsia="Kalinga" w:hAnsi="Kalinga" w:cs="Kalinga"/>
          <w:sz w:val="21"/>
          <w:szCs w:val="21"/>
        </w:rPr>
        <w:t>Deze domeinen vragen om conceptuele en procedurele kennisbasis.</w:t>
      </w:r>
    </w:p>
    <w:p w:rsidR="00055630" w:rsidRDefault="00602C73">
      <w:pPr>
        <w:numPr>
          <w:ilvl w:val="0"/>
          <w:numId w:val="27"/>
        </w:numPr>
        <w:spacing w:line="240" w:lineRule="auto"/>
        <w:rPr>
          <w:rFonts w:ascii="Noto Sans Symbols" w:eastAsia="Noto Sans Symbols" w:hAnsi="Noto Sans Symbols" w:cs="Noto Sans Symbols"/>
          <w:sz w:val="21"/>
          <w:szCs w:val="21"/>
        </w:rPr>
      </w:pPr>
      <w:r>
        <w:rPr>
          <w:rFonts w:ascii="Kalinga" w:eastAsia="Kalinga" w:hAnsi="Kalinga" w:cs="Kalinga"/>
          <w:sz w:val="21"/>
          <w:szCs w:val="21"/>
        </w:rPr>
        <w:t>SE-auteursspecifiek</w:t>
      </w:r>
    </w:p>
    <w:p w:rsidR="00055630" w:rsidRDefault="00602C73">
      <w:pPr>
        <w:numPr>
          <w:ilvl w:val="0"/>
          <w:numId w:val="27"/>
        </w:numPr>
        <w:spacing w:after="240" w:line="240" w:lineRule="auto"/>
        <w:rPr>
          <w:rFonts w:ascii="Noto Sans Symbols" w:eastAsia="Noto Sans Symbols" w:hAnsi="Noto Sans Symbols" w:cs="Noto Sans Symbols"/>
          <w:sz w:val="21"/>
          <w:szCs w:val="21"/>
        </w:rPr>
      </w:pPr>
      <w:r>
        <w:rPr>
          <w:rFonts w:ascii="Kalinga" w:eastAsia="Kalinga" w:hAnsi="Kalinga" w:cs="Kalinga"/>
          <w:sz w:val="21"/>
          <w:szCs w:val="21"/>
        </w:rPr>
        <w:t>Brede kennisbasis opgebouwd vanuit onderbouw.</w:t>
      </w:r>
    </w:p>
    <w:p w:rsidR="00055630" w:rsidRDefault="00602C73">
      <w:pPr>
        <w:pStyle w:val="Kop2"/>
        <w:keepNext w:val="0"/>
        <w:keepLines w:val="0"/>
        <w:pBdr>
          <w:top w:val="single" w:sz="24" w:space="0" w:color="EEE6F3"/>
          <w:left w:val="single" w:sz="24" w:space="0" w:color="EEE6F3"/>
          <w:bottom w:val="single" w:sz="24" w:space="0" w:color="EEE6F3"/>
          <w:right w:val="single" w:sz="24" w:space="0" w:color="EEE6F3"/>
        </w:pBdr>
        <w:shd w:val="clear" w:color="auto" w:fill="EEE6F3"/>
        <w:tabs>
          <w:tab w:val="left" w:pos="6521"/>
        </w:tabs>
        <w:spacing w:before="0" w:after="0" w:line="240" w:lineRule="auto"/>
        <w:rPr>
          <w:rFonts w:ascii="Kalinga" w:eastAsia="Kalinga" w:hAnsi="Kalinga" w:cs="Kalinga"/>
          <w:smallCaps/>
          <w:sz w:val="21"/>
          <w:szCs w:val="21"/>
        </w:rPr>
      </w:pPr>
      <w:r>
        <w:rPr>
          <w:rFonts w:ascii="Kalinga" w:eastAsia="Kalinga" w:hAnsi="Kalinga" w:cs="Kalinga"/>
          <w:smallCaps/>
          <w:sz w:val="21"/>
          <w:szCs w:val="21"/>
        </w:rPr>
        <w:t>Als kennisbasis er ligt, volgt nog de stofkam:</w:t>
      </w:r>
    </w:p>
    <w:p w:rsidR="00055630" w:rsidRDefault="00602C73">
      <w:pPr>
        <w:numPr>
          <w:ilvl w:val="0"/>
          <w:numId w:val="19"/>
        </w:numPr>
        <w:spacing w:line="240" w:lineRule="auto"/>
        <w:rPr>
          <w:rFonts w:ascii="Noto Sans Symbols" w:eastAsia="Noto Sans Symbols" w:hAnsi="Noto Sans Symbols" w:cs="Noto Sans Symbols"/>
          <w:sz w:val="21"/>
          <w:szCs w:val="21"/>
        </w:rPr>
      </w:pPr>
      <w:r>
        <w:rPr>
          <w:rFonts w:ascii="Kalinga" w:eastAsia="Kalinga" w:hAnsi="Kalinga" w:cs="Kalinga"/>
          <w:sz w:val="21"/>
          <w:szCs w:val="21"/>
        </w:rPr>
        <w:t>Hoe ontwikkelen we deze en hoe toetsen we deze? (leerlijn)</w:t>
      </w:r>
    </w:p>
    <w:p w:rsidR="00055630" w:rsidRDefault="00602C73">
      <w:pPr>
        <w:numPr>
          <w:ilvl w:val="0"/>
          <w:numId w:val="19"/>
        </w:numPr>
        <w:spacing w:line="240" w:lineRule="auto"/>
        <w:rPr>
          <w:rFonts w:ascii="Noto Sans Symbols" w:eastAsia="Noto Sans Symbols" w:hAnsi="Noto Sans Symbols" w:cs="Noto Sans Symbols"/>
          <w:sz w:val="21"/>
          <w:szCs w:val="21"/>
        </w:rPr>
      </w:pPr>
      <w:r>
        <w:rPr>
          <w:rFonts w:ascii="Kalinga" w:eastAsia="Kalinga" w:hAnsi="Kalinga" w:cs="Kalinga"/>
          <w:sz w:val="21"/>
          <w:szCs w:val="21"/>
        </w:rPr>
        <w:t>Wat vinden we belangrijk? EN hoe gaan we dat met elkaar doen? Bijv. t.a.v. die perspectivische lenigheid: hoe dan? (gestructureerder, uitgediept en gefaseerd).</w:t>
      </w:r>
    </w:p>
    <w:p w:rsidR="00055630" w:rsidRDefault="00602C73">
      <w:pPr>
        <w:spacing w:after="240" w:line="240" w:lineRule="auto"/>
        <w:rPr>
          <w:rFonts w:ascii="Kalinga" w:eastAsia="Kalinga" w:hAnsi="Kalinga" w:cs="Kalinga"/>
          <w:sz w:val="21"/>
          <w:szCs w:val="21"/>
        </w:rPr>
      </w:pPr>
      <w:r>
        <w:rPr>
          <w:rFonts w:ascii="Kalinga" w:eastAsia="Kalinga" w:hAnsi="Kalinga" w:cs="Kalinga"/>
          <w:sz w:val="21"/>
          <w:szCs w:val="21"/>
        </w:rPr>
        <w:t xml:space="preserve">Docenten hebben behoefte aan een stap-voor-stapmodel </w:t>
      </w:r>
      <w:r>
        <w:rPr>
          <w:rFonts w:ascii="Kalinga" w:eastAsia="Kalinga" w:hAnsi="Kalinga" w:cs="Kalinga"/>
          <w:i/>
          <w:sz w:val="21"/>
          <w:szCs w:val="21"/>
        </w:rPr>
        <w:t>hoe</w:t>
      </w:r>
      <w:r>
        <w:rPr>
          <w:rFonts w:ascii="Kalinga" w:eastAsia="Kalinga" w:hAnsi="Kalinga" w:cs="Kalinga"/>
          <w:sz w:val="21"/>
          <w:szCs w:val="21"/>
        </w:rPr>
        <w:t xml:space="preserve"> we dit de leerlingen kunnen leren.</w:t>
      </w:r>
    </w:p>
    <w:p w:rsidR="00055630" w:rsidRDefault="00602C73">
      <w:pPr>
        <w:spacing w:line="240" w:lineRule="auto"/>
        <w:rPr>
          <w:rFonts w:ascii="Kalinga" w:eastAsia="Kalinga" w:hAnsi="Kalinga" w:cs="Kalinga"/>
          <w:sz w:val="21"/>
          <w:szCs w:val="21"/>
        </w:rPr>
      </w:pPr>
      <w:r>
        <w:rPr>
          <w:rFonts w:ascii="Kalinga" w:eastAsia="Kalinga" w:hAnsi="Kalinga" w:cs="Kalinga"/>
          <w:sz w:val="21"/>
          <w:szCs w:val="21"/>
        </w:rPr>
        <w:t xml:space="preserve">NB we zoeken een nieuwe </w:t>
      </w:r>
    </w:p>
    <w:p w:rsidR="00055630" w:rsidRDefault="00602C73">
      <w:pPr>
        <w:spacing w:line="240" w:lineRule="auto"/>
        <w:rPr>
          <w:rFonts w:ascii="Kalinga" w:eastAsia="Kalinga" w:hAnsi="Kalinga" w:cs="Kalinga"/>
          <w:sz w:val="21"/>
          <w:szCs w:val="21"/>
        </w:rPr>
      </w:pPr>
      <w:r>
        <w:rPr>
          <w:rFonts w:ascii="Kalinga" w:eastAsia="Kalinga" w:hAnsi="Kalinga" w:cs="Kalinga"/>
          <w:sz w:val="21"/>
          <w:szCs w:val="21"/>
        </w:rPr>
        <w:t>Maar:/format, want dat geeft duidelijkheid aan de nieuwe richting en helpt om los te komen van huidige mal.</w:t>
      </w:r>
    </w:p>
    <w:p w:rsidR="00055630" w:rsidRDefault="00602C73">
      <w:pPr>
        <w:spacing w:after="240" w:line="240" w:lineRule="auto"/>
        <w:rPr>
          <w:rFonts w:ascii="Kalinga" w:eastAsia="Kalinga" w:hAnsi="Kalinga" w:cs="Kalinga"/>
          <w:sz w:val="21"/>
          <w:szCs w:val="21"/>
        </w:rPr>
      </w:pPr>
      <w:r>
        <w:rPr>
          <w:rFonts w:ascii="Kalinga" w:eastAsia="Kalinga" w:hAnsi="Kalinga" w:cs="Kalinga"/>
          <w:sz w:val="21"/>
          <w:szCs w:val="21"/>
        </w:rPr>
        <w:t>Deze behoefte geldt voor Domein C en D, maar ook voor A en B. Maar: Richten we ons op de toetsmallen, of vragen we ons af wat we willen onderwijzen?</w:t>
      </w:r>
    </w:p>
    <w:p w:rsidR="00055630" w:rsidRDefault="00602C73">
      <w:pPr>
        <w:spacing w:line="240" w:lineRule="auto"/>
        <w:rPr>
          <w:rFonts w:ascii="Kalinga" w:eastAsia="Kalinga" w:hAnsi="Kalinga" w:cs="Kalinga"/>
          <w:sz w:val="21"/>
          <w:szCs w:val="21"/>
        </w:rPr>
      </w:pPr>
      <w:r>
        <w:rPr>
          <w:rFonts w:ascii="Kalinga" w:eastAsia="Kalinga" w:hAnsi="Kalinga" w:cs="Kalinga"/>
          <w:sz w:val="21"/>
          <w:szCs w:val="21"/>
        </w:rPr>
        <w:t xml:space="preserve">Bijv. </w:t>
      </w:r>
      <w:r>
        <w:rPr>
          <w:rFonts w:ascii="Kalinga" w:eastAsia="Kalinga" w:hAnsi="Kalinga" w:cs="Kalinga"/>
          <w:b/>
          <w:sz w:val="21"/>
          <w:szCs w:val="21"/>
        </w:rPr>
        <w:t>Domein A2</w:t>
      </w:r>
      <w:r>
        <w:rPr>
          <w:rFonts w:ascii="Kalinga" w:eastAsia="Kalinga" w:hAnsi="Kalinga" w:cs="Kalinga"/>
          <w:sz w:val="21"/>
          <w:szCs w:val="21"/>
        </w:rPr>
        <w:t>, cf. bij Wiskunde: hoe geef je dan antwoord als leerling? Welke stappen moet leerling zetten om bij het goede antwoord te komen bij een vraag over impliciete en expliciete tekst (betekenis).</w:t>
      </w:r>
    </w:p>
    <w:p w:rsidR="00055630" w:rsidRDefault="00602C73">
      <w:pPr>
        <w:spacing w:line="240" w:lineRule="auto"/>
        <w:rPr>
          <w:rFonts w:ascii="Kalinga" w:eastAsia="Kalinga" w:hAnsi="Kalinga" w:cs="Kalinga"/>
          <w:sz w:val="21"/>
          <w:szCs w:val="21"/>
        </w:rPr>
      </w:pPr>
      <w:r>
        <w:rPr>
          <w:rFonts w:ascii="Kalinga" w:eastAsia="Kalinga" w:hAnsi="Kalinga" w:cs="Kalinga"/>
          <w:sz w:val="21"/>
          <w:szCs w:val="21"/>
        </w:rPr>
        <w:t>Cf. ook eindterm metrum/metrum vs. inhoud. Wij behandelen vooral eindproduct, de scansie: een goed/fout gescandeerd vers.</w:t>
      </w:r>
    </w:p>
    <w:p w:rsidR="00055630" w:rsidRDefault="00602C73">
      <w:pPr>
        <w:spacing w:line="240" w:lineRule="auto"/>
        <w:rPr>
          <w:rFonts w:ascii="Kalinga" w:eastAsia="Kalinga" w:hAnsi="Kalinga" w:cs="Kalinga"/>
          <w:sz w:val="21"/>
          <w:szCs w:val="21"/>
        </w:rPr>
      </w:pPr>
      <w:r>
        <w:rPr>
          <w:rFonts w:ascii="Kalinga" w:eastAsia="Kalinga" w:hAnsi="Kalinga" w:cs="Kalinga"/>
          <w:sz w:val="21"/>
          <w:szCs w:val="21"/>
        </w:rPr>
        <w:t xml:space="preserve">Slechts in een jaar is in het lesboek een beknopt overzicht gegeven van naamvalsuitgangen die altijd lang zijn of kort. Dat soort kennis (paraat of in Binas, nl. onze te ontwikkelen </w:t>
      </w:r>
      <w:r>
        <w:rPr>
          <w:rFonts w:ascii="Kalinga" w:eastAsia="Kalinga" w:hAnsi="Kalinga" w:cs="Kalinga"/>
          <w:i/>
          <w:sz w:val="21"/>
          <w:szCs w:val="21"/>
        </w:rPr>
        <w:t>GrieLa’s</w:t>
      </w:r>
      <w:r>
        <w:rPr>
          <w:rFonts w:ascii="Kalinga" w:eastAsia="Kalinga" w:hAnsi="Kalinga" w:cs="Kalinga"/>
          <w:sz w:val="21"/>
          <w:szCs w:val="21"/>
        </w:rPr>
        <w:t>/</w:t>
      </w:r>
      <w:r>
        <w:rPr>
          <w:rFonts w:ascii="Kalinga" w:eastAsia="Kalinga" w:hAnsi="Kalinga" w:cs="Kalinga"/>
          <w:i/>
          <w:sz w:val="21"/>
          <w:szCs w:val="21"/>
        </w:rPr>
        <w:t>Essentialia</w:t>
      </w:r>
      <w:r>
        <w:rPr>
          <w:rFonts w:ascii="Kalinga" w:eastAsia="Kalinga" w:hAnsi="Kalinga" w:cs="Kalinga"/>
          <w:sz w:val="21"/>
          <w:szCs w:val="21"/>
        </w:rPr>
        <w:t>) is verlichtend voor de leerling, omdat je daarmee meer greep krijgt op wat van je verwacht wordt op toets, ic. het scanderen.</w:t>
      </w:r>
    </w:p>
    <w:p w:rsidR="00055630" w:rsidRDefault="00602C73">
      <w:pPr>
        <w:spacing w:line="240" w:lineRule="auto"/>
        <w:rPr>
          <w:rFonts w:ascii="Kalinga" w:eastAsia="Kalinga" w:hAnsi="Kalinga" w:cs="Kalinga"/>
          <w:sz w:val="21"/>
          <w:szCs w:val="21"/>
        </w:rPr>
      </w:pPr>
      <w:r>
        <w:rPr>
          <w:rFonts w:ascii="Kalinga" w:eastAsia="Kalinga" w:hAnsi="Kalinga" w:cs="Kalinga"/>
          <w:sz w:val="21"/>
          <w:szCs w:val="21"/>
        </w:rPr>
        <w:t xml:space="preserve">Cf. ook </w:t>
      </w:r>
      <w:r>
        <w:rPr>
          <w:rFonts w:ascii="Kalinga" w:eastAsia="Kalinga" w:hAnsi="Kalinga" w:cs="Kalinga"/>
          <w:b/>
          <w:sz w:val="21"/>
          <w:szCs w:val="21"/>
        </w:rPr>
        <w:t>eindterm 6/7</w:t>
      </w:r>
      <w:r>
        <w:rPr>
          <w:rFonts w:ascii="Kalinga" w:eastAsia="Kalinga" w:hAnsi="Kalinga" w:cs="Kalinga"/>
          <w:sz w:val="21"/>
          <w:szCs w:val="21"/>
        </w:rPr>
        <w:t xml:space="preserve">: zoekactie in woordenboek (online?). </w:t>
      </w:r>
    </w:p>
    <w:p w:rsidR="00055630" w:rsidRDefault="00602C73">
      <w:pPr>
        <w:spacing w:line="240" w:lineRule="auto"/>
        <w:rPr>
          <w:rFonts w:ascii="Kalinga" w:eastAsia="Kalinga" w:hAnsi="Kalinga" w:cs="Kalinga"/>
          <w:sz w:val="21"/>
          <w:szCs w:val="21"/>
        </w:rPr>
      </w:pPr>
      <w:r>
        <w:rPr>
          <w:rFonts w:ascii="Kalinga" w:eastAsia="Kalinga" w:hAnsi="Kalinga" w:cs="Kalinga"/>
          <w:sz w:val="21"/>
          <w:szCs w:val="21"/>
        </w:rPr>
        <w:lastRenderedPageBreak/>
        <w:t xml:space="preserve">Weten wij wat een leerling dan doet? </w:t>
      </w:r>
    </w:p>
    <w:p w:rsidR="00055630" w:rsidRDefault="00602C73">
      <w:pPr>
        <w:spacing w:line="240" w:lineRule="auto"/>
        <w:rPr>
          <w:rFonts w:ascii="Kalinga" w:eastAsia="Kalinga" w:hAnsi="Kalinga" w:cs="Kalinga"/>
          <w:sz w:val="21"/>
          <w:szCs w:val="21"/>
        </w:rPr>
      </w:pPr>
      <w:r>
        <w:rPr>
          <w:rFonts w:ascii="Kalinga" w:eastAsia="Kalinga" w:hAnsi="Kalinga" w:cs="Kalinga"/>
          <w:sz w:val="21"/>
          <w:szCs w:val="21"/>
        </w:rPr>
        <w:t>Het vraagt heel veel (denk)stappen.</w:t>
      </w:r>
    </w:p>
    <w:p w:rsidR="00055630" w:rsidRDefault="00602C73">
      <w:pPr>
        <w:spacing w:after="240" w:line="240" w:lineRule="auto"/>
        <w:rPr>
          <w:rFonts w:ascii="Kalinga" w:eastAsia="Kalinga" w:hAnsi="Kalinga" w:cs="Kalinga"/>
          <w:sz w:val="21"/>
          <w:szCs w:val="21"/>
        </w:rPr>
      </w:pPr>
      <w:r>
        <w:rPr>
          <w:rFonts w:ascii="Kalinga" w:eastAsia="Kalinga" w:hAnsi="Kalinga" w:cs="Kalinga"/>
          <w:sz w:val="21"/>
          <w:szCs w:val="21"/>
        </w:rPr>
        <w:t>De verschillende lijstjes moeten aan elkaar en aan inhoud (A2) worden gekoppeld.</w:t>
      </w:r>
    </w:p>
    <w:p w:rsidR="00055630" w:rsidRDefault="00602C73">
      <w:pPr>
        <w:pStyle w:val="Kop2"/>
        <w:keepNext w:val="0"/>
        <w:keepLines w:val="0"/>
        <w:pBdr>
          <w:top w:val="single" w:sz="24" w:space="0" w:color="EEE6F3"/>
          <w:left w:val="single" w:sz="24" w:space="0" w:color="EEE6F3"/>
          <w:bottom w:val="single" w:sz="24" w:space="0" w:color="EEE6F3"/>
          <w:right w:val="single" w:sz="24" w:space="0" w:color="EEE6F3"/>
        </w:pBdr>
        <w:shd w:val="clear" w:color="auto" w:fill="EEE6F3"/>
        <w:tabs>
          <w:tab w:val="left" w:pos="6521"/>
        </w:tabs>
        <w:spacing w:before="0" w:after="0" w:line="240" w:lineRule="auto"/>
        <w:rPr>
          <w:rFonts w:ascii="Kalinga" w:eastAsia="Kalinga" w:hAnsi="Kalinga" w:cs="Kalinga"/>
          <w:smallCaps/>
          <w:sz w:val="21"/>
          <w:szCs w:val="21"/>
        </w:rPr>
      </w:pPr>
      <w:r>
        <w:rPr>
          <w:rFonts w:ascii="Kalinga" w:eastAsia="Kalinga" w:hAnsi="Kalinga" w:cs="Kalinga"/>
          <w:smallCaps/>
          <w:sz w:val="21"/>
          <w:szCs w:val="21"/>
        </w:rPr>
        <w:t xml:space="preserve">Er is behoefte aan </w:t>
      </w:r>
      <w:r>
        <w:rPr>
          <w:rFonts w:ascii="Kalinga" w:eastAsia="Kalinga" w:hAnsi="Kalinga" w:cs="Kalinga"/>
          <w:smallCaps/>
          <w:sz w:val="21"/>
          <w:szCs w:val="21"/>
          <w:u w:val="single"/>
        </w:rPr>
        <w:t>stappenplannen</w:t>
      </w:r>
      <w:r>
        <w:rPr>
          <w:rFonts w:ascii="Kalinga" w:eastAsia="Kalinga" w:hAnsi="Kalinga" w:cs="Kalinga"/>
          <w:smallCaps/>
          <w:sz w:val="21"/>
          <w:szCs w:val="21"/>
        </w:rPr>
        <w:t xml:space="preserve"> </w:t>
      </w:r>
    </w:p>
    <w:p w:rsidR="00055630" w:rsidRDefault="00602C73">
      <w:pPr>
        <w:spacing w:line="240" w:lineRule="auto"/>
        <w:rPr>
          <w:rFonts w:ascii="Kalinga" w:eastAsia="Kalinga" w:hAnsi="Kalinga" w:cs="Kalinga"/>
          <w:sz w:val="21"/>
          <w:szCs w:val="21"/>
        </w:rPr>
      </w:pPr>
      <w:r>
        <w:rPr>
          <w:rFonts w:ascii="Kalinga" w:eastAsia="Kalinga" w:hAnsi="Kalinga" w:cs="Kalinga"/>
          <w:sz w:val="21"/>
          <w:szCs w:val="21"/>
        </w:rPr>
        <w:t xml:space="preserve">De exercitie rondom de vraag: </w:t>
      </w:r>
      <w:r>
        <w:rPr>
          <w:rFonts w:ascii="Kalinga" w:eastAsia="Kalinga" w:hAnsi="Kalinga" w:cs="Kalinga"/>
          <w:i/>
          <w:sz w:val="21"/>
          <w:szCs w:val="21"/>
        </w:rPr>
        <w:t>Wat vragen wij eigenlijk precies van de leerling met eindterm 1, 2, ….18?</w:t>
      </w:r>
      <w:r>
        <w:rPr>
          <w:rFonts w:ascii="Kalinga" w:eastAsia="Kalinga" w:hAnsi="Kalinga" w:cs="Kalinga"/>
          <w:sz w:val="21"/>
          <w:szCs w:val="21"/>
        </w:rPr>
        <w:t xml:space="preserve"> is ook heel leerzaam voor ons als docent. Daarmee wordt onze didactiek en vraagstelling doelgerichter.</w:t>
      </w:r>
    </w:p>
    <w:p w:rsidR="00055630" w:rsidRDefault="00602C73">
      <w:pPr>
        <w:spacing w:line="240" w:lineRule="auto"/>
        <w:rPr>
          <w:rFonts w:ascii="Kalinga" w:eastAsia="Kalinga" w:hAnsi="Kalinga" w:cs="Kalinga"/>
          <w:sz w:val="21"/>
          <w:szCs w:val="21"/>
        </w:rPr>
      </w:pPr>
      <w:r>
        <w:rPr>
          <w:rFonts w:ascii="Kalinga" w:eastAsia="Kalinga" w:hAnsi="Kalinga" w:cs="Kalinga"/>
          <w:sz w:val="21"/>
          <w:szCs w:val="21"/>
        </w:rPr>
        <w:t xml:space="preserve">De leerling loopt tegen heel veel ???? aan waar wij overheen kijken. (De toevoeging </w:t>
      </w:r>
      <w:r>
        <w:rPr>
          <w:rFonts w:ascii="Kalinga" w:eastAsia="Kalinga" w:hAnsi="Kalinga" w:cs="Kalinga"/>
          <w:i/>
          <w:sz w:val="21"/>
          <w:szCs w:val="21"/>
        </w:rPr>
        <w:t>metaf.</w:t>
      </w:r>
      <w:r>
        <w:rPr>
          <w:rFonts w:ascii="Kalinga" w:eastAsia="Kalinga" w:hAnsi="Kalinga" w:cs="Kalinga"/>
          <w:sz w:val="21"/>
          <w:szCs w:val="21"/>
        </w:rPr>
        <w:t xml:space="preserve"> of </w:t>
      </w:r>
      <w:r>
        <w:rPr>
          <w:rFonts w:ascii="Kalinga" w:eastAsia="Kalinga" w:hAnsi="Kalinga" w:cs="Kalinga"/>
          <w:i/>
          <w:sz w:val="21"/>
          <w:szCs w:val="21"/>
        </w:rPr>
        <w:t xml:space="preserve">sg. </w:t>
      </w:r>
      <w:r>
        <w:rPr>
          <w:rFonts w:ascii="Kalinga" w:eastAsia="Kalinga" w:hAnsi="Kalinga" w:cs="Kalinga"/>
          <w:sz w:val="21"/>
          <w:szCs w:val="21"/>
        </w:rPr>
        <w:t>in het woordenboek heeft voor leerlingen veelal geen betekenis, omdat in de klas niet zo gesproken wordt. &gt; Niet helpende hulp).</w:t>
      </w:r>
    </w:p>
    <w:p w:rsidR="00055630" w:rsidRDefault="00602C73">
      <w:pPr>
        <w:spacing w:line="240" w:lineRule="auto"/>
        <w:rPr>
          <w:rFonts w:ascii="Kalinga" w:eastAsia="Kalinga" w:hAnsi="Kalinga" w:cs="Kalinga"/>
          <w:sz w:val="21"/>
          <w:szCs w:val="21"/>
        </w:rPr>
      </w:pPr>
      <w:r>
        <w:rPr>
          <w:rFonts w:ascii="Kalinga" w:eastAsia="Kalinga" w:hAnsi="Kalinga" w:cs="Kalinga"/>
          <w:sz w:val="21"/>
          <w:szCs w:val="21"/>
        </w:rPr>
        <w:t>De classicus is gefocust op één type kennis (declaratieve kennis), maar iedereen doet het zijne mbt andere kennisniveaus (conceptueel, procedureel, metacognitief). Behoefte aan richting mbt ook andere niveaus van kennis.</w:t>
      </w:r>
    </w:p>
    <w:p w:rsidR="00055630" w:rsidRDefault="00602C73">
      <w:pPr>
        <w:pStyle w:val="Kop2"/>
        <w:keepNext w:val="0"/>
        <w:keepLines w:val="0"/>
        <w:pBdr>
          <w:top w:val="single" w:sz="24" w:space="0" w:color="EEE6F3"/>
          <w:left w:val="single" w:sz="24" w:space="0" w:color="EEE6F3"/>
          <w:bottom w:val="single" w:sz="24" w:space="0" w:color="EEE6F3"/>
          <w:right w:val="single" w:sz="24" w:space="0" w:color="EEE6F3"/>
        </w:pBdr>
        <w:shd w:val="clear" w:color="auto" w:fill="EEE6F3"/>
        <w:tabs>
          <w:tab w:val="left" w:pos="6521"/>
        </w:tabs>
        <w:spacing w:before="0" w:after="0" w:line="240" w:lineRule="auto"/>
        <w:rPr>
          <w:rFonts w:ascii="Kalinga" w:eastAsia="Kalinga" w:hAnsi="Kalinga" w:cs="Kalinga"/>
          <w:smallCaps/>
          <w:sz w:val="21"/>
          <w:szCs w:val="21"/>
        </w:rPr>
      </w:pPr>
      <w:r>
        <w:rPr>
          <w:rFonts w:ascii="Kalinga" w:eastAsia="Kalinga" w:hAnsi="Kalinga" w:cs="Kalinga"/>
          <w:smallCaps/>
          <w:sz w:val="21"/>
          <w:szCs w:val="21"/>
        </w:rPr>
        <w:t>Tips nav huidige Cvte-minimumlijst</w:t>
      </w:r>
    </w:p>
    <w:p w:rsidR="00055630" w:rsidRDefault="00602C73">
      <w:pPr>
        <w:spacing w:after="240" w:line="240" w:lineRule="auto"/>
        <w:rPr>
          <w:rFonts w:ascii="Kalinga" w:eastAsia="Kalinga" w:hAnsi="Kalinga" w:cs="Kalinga"/>
          <w:sz w:val="21"/>
          <w:szCs w:val="21"/>
        </w:rPr>
      </w:pPr>
      <w:r>
        <w:rPr>
          <w:rFonts w:ascii="Kalinga" w:eastAsia="Kalinga" w:hAnsi="Kalinga" w:cs="Kalinga"/>
          <w:sz w:val="21"/>
          <w:szCs w:val="21"/>
        </w:rPr>
        <w:t>Sluit aan bij huidige onderwijs Nederlands.</w:t>
      </w:r>
    </w:p>
    <w:p w:rsidR="00055630" w:rsidRDefault="00602C73">
      <w:pPr>
        <w:spacing w:line="240" w:lineRule="auto"/>
        <w:rPr>
          <w:rFonts w:ascii="Kalinga" w:eastAsia="Kalinga" w:hAnsi="Kalinga" w:cs="Kalinga"/>
          <w:sz w:val="21"/>
          <w:szCs w:val="21"/>
        </w:rPr>
      </w:pPr>
      <w:r>
        <w:rPr>
          <w:rFonts w:ascii="Kalinga" w:eastAsia="Kalinga" w:hAnsi="Kalinga" w:cs="Kalinga"/>
          <w:sz w:val="21"/>
          <w:szCs w:val="21"/>
        </w:rPr>
        <w:t>Zorg dat termen grammatica, stilistiek en narratologie congruent zijn vanuit het perspectief van de leerling (en zijn brede taalaanbod).</w:t>
      </w:r>
    </w:p>
    <w:p w:rsidR="00055630" w:rsidRDefault="00602C73">
      <w:pPr>
        <w:spacing w:after="240" w:line="240" w:lineRule="auto"/>
        <w:rPr>
          <w:rFonts w:ascii="Kalinga" w:eastAsia="Kalinga" w:hAnsi="Kalinga" w:cs="Kalinga"/>
          <w:sz w:val="21"/>
          <w:szCs w:val="21"/>
        </w:rPr>
      </w:pPr>
      <w:r>
        <w:rPr>
          <w:rFonts w:ascii="Kalinga" w:eastAsia="Kalinga" w:hAnsi="Kalinga" w:cs="Kalinga"/>
          <w:sz w:val="21"/>
          <w:szCs w:val="21"/>
        </w:rPr>
        <w:t xml:space="preserve">Bijv. bij Ndls is metafoor een stijlmiddel; alliteratie een klankeffect. Of: wanneer is het alliteratie (niet </w:t>
      </w:r>
      <w:r>
        <w:rPr>
          <w:rFonts w:ascii="Kalinga" w:eastAsia="Kalinga" w:hAnsi="Kalinga" w:cs="Kalinga"/>
          <w:i/>
          <w:sz w:val="21"/>
          <w:szCs w:val="21"/>
        </w:rPr>
        <w:t>et enim</w:t>
      </w:r>
      <w:r>
        <w:rPr>
          <w:rFonts w:ascii="Kalinga" w:eastAsia="Kalinga" w:hAnsi="Kalinga" w:cs="Kalinga"/>
          <w:sz w:val="21"/>
          <w:szCs w:val="21"/>
        </w:rPr>
        <w:t>).</w:t>
      </w:r>
    </w:p>
    <w:p w:rsidR="00055630" w:rsidRDefault="00602C73">
      <w:pPr>
        <w:spacing w:after="240" w:line="240" w:lineRule="auto"/>
        <w:rPr>
          <w:rFonts w:ascii="Kalinga" w:eastAsia="Kalinga" w:hAnsi="Kalinga" w:cs="Kalinga"/>
          <w:sz w:val="21"/>
          <w:szCs w:val="21"/>
        </w:rPr>
      </w:pPr>
      <w:r>
        <w:rPr>
          <w:rFonts w:ascii="Kalinga" w:eastAsia="Kalinga" w:hAnsi="Kalinga" w:cs="Kalinga"/>
          <w:sz w:val="21"/>
          <w:szCs w:val="21"/>
        </w:rPr>
        <w:t xml:space="preserve">Ipv opsomming van een talig fenomeen (naamval oid) probeer het concept/de kerngedachte te formuleren voor / in plaats van de opsomming zoals we gewend zijn (formele naam + vertaalwijze). Bijv. Talen hebben een zinsbouw waarbij er verschillende manieren zijn om de 5 hoofdfuncties (onderwerp, lijdend voorwerp, meewerkend voorwerp, bijvoeglijke en bijwoordelijke bepaling) tot uitdrukking te laten komen: door woordvolgorde, door naamvallen, met voorzetsels, met woordsoorten. </w:t>
      </w:r>
    </w:p>
    <w:p w:rsidR="00055630" w:rsidRDefault="00602C73">
      <w:pPr>
        <w:spacing w:after="240" w:line="240" w:lineRule="auto"/>
        <w:rPr>
          <w:rFonts w:ascii="Kalinga" w:eastAsia="Kalinga" w:hAnsi="Kalinga" w:cs="Kalinga"/>
          <w:sz w:val="21"/>
          <w:szCs w:val="21"/>
        </w:rPr>
      </w:pPr>
      <w:r>
        <w:rPr>
          <w:rFonts w:ascii="Kalinga" w:eastAsia="Kalinga" w:hAnsi="Kalinga" w:cs="Kalinga"/>
          <w:sz w:val="21"/>
          <w:szCs w:val="21"/>
        </w:rPr>
        <w:t>De kennis voor A1 (uit CvTE-lijst) alleen noemen is armoedig, onzin; altijd koppelen aan A2: wat betekent het.</w:t>
      </w:r>
    </w:p>
    <w:p w:rsidR="00055630" w:rsidRDefault="00602C73">
      <w:pPr>
        <w:spacing w:after="240" w:line="240" w:lineRule="auto"/>
        <w:rPr>
          <w:rFonts w:ascii="Kalinga" w:eastAsia="Kalinga" w:hAnsi="Kalinga" w:cs="Kalinga"/>
          <w:sz w:val="21"/>
          <w:szCs w:val="21"/>
        </w:rPr>
      </w:pPr>
      <w:r>
        <w:rPr>
          <w:rFonts w:ascii="Kalinga" w:eastAsia="Kalinga" w:hAnsi="Kalinga" w:cs="Kalinga"/>
          <w:sz w:val="21"/>
          <w:szCs w:val="21"/>
        </w:rPr>
        <w:t xml:space="preserve">Vraagtekens bij relevantie subdoelen, 8,9 en 10,11 en 12,13 zijn hetzelfde op type bron na. Waarom dan 3x noemen: zoek de kern: een leerling moet met bronnen om kunnen gaan. Veel relevanter is om richting te bieden over </w:t>
      </w:r>
      <w:r>
        <w:rPr>
          <w:rFonts w:ascii="Kalinga" w:eastAsia="Kalinga" w:hAnsi="Kalinga" w:cs="Kalinga"/>
          <w:i/>
          <w:sz w:val="21"/>
          <w:szCs w:val="21"/>
        </w:rPr>
        <w:t>hoe dan</w:t>
      </w:r>
      <w:r>
        <w:rPr>
          <w:rFonts w:ascii="Kalinga" w:eastAsia="Kalinga" w:hAnsi="Kalinga" w:cs="Kalinga"/>
          <w:sz w:val="21"/>
          <w:szCs w:val="21"/>
        </w:rPr>
        <w:t>? Of zoals</w:t>
      </w:r>
      <w:r>
        <w:rPr>
          <w:rFonts w:ascii="Kalinga" w:eastAsia="Kalinga" w:hAnsi="Kalinga" w:cs="Kalinga"/>
          <w:i/>
          <w:sz w:val="21"/>
          <w:szCs w:val="21"/>
        </w:rPr>
        <w:t xml:space="preserve"> </w:t>
      </w:r>
      <w:r>
        <w:rPr>
          <w:rFonts w:ascii="Kalinga" w:eastAsia="Kalinga" w:hAnsi="Kalinga" w:cs="Kalinga"/>
          <w:sz w:val="21"/>
          <w:szCs w:val="21"/>
        </w:rPr>
        <w:t>tafelgenoot het formuleert: “Het relevante verschil in actuele bron, primaire en secundaire bron is ons niet geheel duidelijk: of je nu een oude vergelijkende brontekst of een podcast uit 2025 analyseert: maakt dat veel uit.”</w:t>
      </w:r>
    </w:p>
    <w:p w:rsidR="00055630" w:rsidRDefault="00602C73">
      <w:pPr>
        <w:spacing w:after="240" w:line="240" w:lineRule="auto"/>
        <w:rPr>
          <w:rFonts w:ascii="Kalinga" w:eastAsia="Kalinga" w:hAnsi="Kalinga" w:cs="Kalinga"/>
          <w:sz w:val="21"/>
          <w:szCs w:val="21"/>
        </w:rPr>
      </w:pPr>
      <w:r>
        <w:rPr>
          <w:rFonts w:ascii="Kalinga" w:eastAsia="Kalinga" w:hAnsi="Kalinga" w:cs="Kalinga"/>
          <w:sz w:val="21"/>
          <w:szCs w:val="21"/>
        </w:rPr>
        <w:t>Definitie/afbakening tussen 3 typen bron (actuele, receptie en bron) is niet helder.</w:t>
      </w:r>
    </w:p>
    <w:p w:rsidR="00055630" w:rsidRDefault="00602C73">
      <w:pPr>
        <w:spacing w:after="240" w:line="240" w:lineRule="auto"/>
        <w:rPr>
          <w:rFonts w:ascii="Kalinga" w:eastAsia="Kalinga" w:hAnsi="Kalinga" w:cs="Kalinga"/>
          <w:sz w:val="21"/>
          <w:szCs w:val="21"/>
        </w:rPr>
      </w:pPr>
      <w:r>
        <w:rPr>
          <w:rFonts w:ascii="Kalinga" w:eastAsia="Kalinga" w:hAnsi="Kalinga" w:cs="Kalinga"/>
          <w:sz w:val="21"/>
          <w:szCs w:val="21"/>
        </w:rPr>
        <w:lastRenderedPageBreak/>
        <w:t>Opmerking: jammer dat bij de keuzedomeinen de interessante vragen / eindtermen staan (waar we juist met vakvernieuwing meer ruimte voor willen). Verglijdt je hoofddoel zo niet naar de keuzeruimte/marge?</w:t>
      </w:r>
    </w:p>
    <w:p w:rsidR="00055630" w:rsidRDefault="00602C73">
      <w:pPr>
        <w:spacing w:after="240" w:line="240" w:lineRule="auto"/>
        <w:rPr>
          <w:rFonts w:ascii="Kalinga" w:eastAsia="Kalinga" w:hAnsi="Kalinga" w:cs="Kalinga"/>
          <w:sz w:val="21"/>
          <w:szCs w:val="21"/>
        </w:rPr>
      </w:pPr>
      <w:r>
        <w:rPr>
          <w:rFonts w:ascii="Kalinga" w:eastAsia="Kalinga" w:hAnsi="Kalinga" w:cs="Kalinga"/>
          <w:sz w:val="21"/>
          <w:szCs w:val="21"/>
        </w:rPr>
        <w:t>NB argumentatieleer: wij zijn een verrijkingsvak bovenop atheneumaanbod. Maak duidelijk waarop we voortbouwen (bij Nlds, gs, kunst, ..).</w:t>
      </w:r>
    </w:p>
    <w:p w:rsidR="00055630" w:rsidRDefault="00602C73">
      <w:pPr>
        <w:spacing w:after="240" w:line="240" w:lineRule="auto"/>
        <w:rPr>
          <w:rFonts w:ascii="Kalinga" w:eastAsia="Kalinga" w:hAnsi="Kalinga" w:cs="Kalinga"/>
          <w:sz w:val="21"/>
          <w:szCs w:val="21"/>
        </w:rPr>
      </w:pPr>
      <w:r>
        <w:rPr>
          <w:rFonts w:ascii="Kalinga" w:eastAsia="Kalinga" w:hAnsi="Kalinga" w:cs="Kalinga"/>
          <w:sz w:val="21"/>
          <w:szCs w:val="21"/>
        </w:rPr>
        <w:t>Neem beargumenteren op (hoe willen wij dat leerling vanuit de gymn. Kennisbasis zijn/een standpunt beargumenteert).</w:t>
      </w:r>
    </w:p>
    <w:p w:rsidR="00055630" w:rsidRDefault="00602C73">
      <w:pPr>
        <w:spacing w:after="240" w:line="240" w:lineRule="auto"/>
        <w:rPr>
          <w:rFonts w:ascii="Kalinga" w:eastAsia="Kalinga" w:hAnsi="Kalinga" w:cs="Kalinga"/>
          <w:sz w:val="21"/>
          <w:szCs w:val="21"/>
        </w:rPr>
      </w:pPr>
      <w:r>
        <w:rPr>
          <w:rFonts w:ascii="Kalinga" w:eastAsia="Kalinga" w:hAnsi="Kalinga" w:cs="Kalinga"/>
          <w:sz w:val="21"/>
          <w:szCs w:val="21"/>
        </w:rPr>
        <w:t>We missen de leer van de retorica.</w:t>
      </w:r>
    </w:p>
    <w:p w:rsidR="00055630" w:rsidRDefault="00602C73">
      <w:pPr>
        <w:pStyle w:val="Kop2"/>
        <w:keepNext w:val="0"/>
        <w:keepLines w:val="0"/>
        <w:pBdr>
          <w:top w:val="single" w:sz="24" w:space="0" w:color="EEE6F3"/>
          <w:left w:val="single" w:sz="24" w:space="0" w:color="EEE6F3"/>
          <w:bottom w:val="single" w:sz="24" w:space="0" w:color="EEE6F3"/>
          <w:right w:val="single" w:sz="24" w:space="0" w:color="EEE6F3"/>
        </w:pBdr>
        <w:shd w:val="clear" w:color="auto" w:fill="EEE6F3"/>
        <w:tabs>
          <w:tab w:val="left" w:pos="6521"/>
        </w:tabs>
        <w:spacing w:before="0" w:after="0" w:line="240" w:lineRule="auto"/>
        <w:rPr>
          <w:rFonts w:ascii="Kalinga" w:eastAsia="Kalinga" w:hAnsi="Kalinga" w:cs="Kalinga"/>
          <w:smallCaps/>
          <w:sz w:val="21"/>
          <w:szCs w:val="21"/>
        </w:rPr>
      </w:pPr>
      <w:r>
        <w:rPr>
          <w:rFonts w:ascii="Kalinga" w:eastAsia="Kalinga" w:hAnsi="Kalinga" w:cs="Kalinga"/>
          <w:smallCaps/>
          <w:sz w:val="21"/>
          <w:szCs w:val="21"/>
        </w:rPr>
        <w:t>Losse opmerkingen &amp; vragen:</w:t>
      </w:r>
    </w:p>
    <w:p w:rsidR="00055630" w:rsidRDefault="00602C73">
      <w:pPr>
        <w:spacing w:before="240" w:after="240" w:line="240" w:lineRule="auto"/>
        <w:rPr>
          <w:rFonts w:ascii="Kalinga" w:eastAsia="Kalinga" w:hAnsi="Kalinga" w:cs="Kalinga"/>
          <w:sz w:val="21"/>
          <w:szCs w:val="21"/>
        </w:rPr>
      </w:pPr>
      <w:r>
        <w:rPr>
          <w:rFonts w:ascii="Kalinga" w:eastAsia="Kalinga" w:hAnsi="Kalinga" w:cs="Kalinga"/>
          <w:b/>
          <w:sz w:val="21"/>
          <w:szCs w:val="21"/>
        </w:rPr>
        <w:t>Domein A1</w:t>
      </w:r>
      <w:r>
        <w:rPr>
          <w:rFonts w:ascii="Kalinga" w:eastAsia="Kalinga" w:hAnsi="Kalinga" w:cs="Kalinga"/>
          <w:sz w:val="21"/>
          <w:szCs w:val="21"/>
        </w:rPr>
        <w:t>: dit is m.i. grammaticale basis (nodig voor PV en voor scannend lezen). Wat is het nu van alleen A1 (apart) toetsen. Kan dat los van andere domeinen?</w:t>
      </w:r>
    </w:p>
    <w:p w:rsidR="00055630" w:rsidRDefault="00602C73">
      <w:pPr>
        <w:spacing w:before="240" w:after="240" w:line="240" w:lineRule="auto"/>
        <w:rPr>
          <w:rFonts w:ascii="Kalinga" w:eastAsia="Kalinga" w:hAnsi="Kalinga" w:cs="Kalinga"/>
          <w:sz w:val="21"/>
          <w:szCs w:val="21"/>
        </w:rPr>
      </w:pPr>
      <w:r>
        <w:rPr>
          <w:rFonts w:ascii="Kalinga" w:eastAsia="Kalinga" w:hAnsi="Kalinga" w:cs="Kalinga"/>
          <w:sz w:val="21"/>
          <w:szCs w:val="21"/>
        </w:rPr>
        <w:t>Wat leert de leerling van kunnen aantonen/duiden van bv. alliteratie. Dit vraagt niet eens tekstbegrip! Wat toets je dan? Maar icm A2 en Domein B,C,D kun je over de tekst gaan praten &gt; hoofddoel/einddoel/vakvisie = reflectie op het eigene via het vreemde. Dan is verbinding van expliciet met impliciet waardevoller. Leuk, herkenning van alliteratie, maar wat doet dat nou met de tekst, inhoud, auteur, jou?</w:t>
      </w:r>
    </w:p>
    <w:p w:rsidR="00055630" w:rsidRDefault="00602C73">
      <w:pPr>
        <w:spacing w:before="240" w:after="240" w:line="240" w:lineRule="auto"/>
        <w:rPr>
          <w:rFonts w:ascii="Kalinga" w:eastAsia="Kalinga" w:hAnsi="Kalinga" w:cs="Kalinga"/>
          <w:sz w:val="21"/>
          <w:szCs w:val="21"/>
        </w:rPr>
      </w:pPr>
      <w:r>
        <w:rPr>
          <w:rFonts w:ascii="Kalinga" w:eastAsia="Kalinga" w:hAnsi="Kalinga" w:cs="Kalinga"/>
          <w:sz w:val="21"/>
          <w:szCs w:val="21"/>
        </w:rPr>
        <w:t>Opvallend: wel onderscheid klankfig./stijlmiddel, maar citeren hoofdgedachte niet in lijst van begrippen.</w:t>
      </w:r>
    </w:p>
    <w:p w:rsidR="00055630" w:rsidRDefault="00602C73">
      <w:pPr>
        <w:spacing w:before="240" w:after="240" w:line="240" w:lineRule="auto"/>
        <w:rPr>
          <w:rFonts w:ascii="Kalinga" w:eastAsia="Kalinga" w:hAnsi="Kalinga" w:cs="Kalinga"/>
          <w:sz w:val="21"/>
          <w:szCs w:val="21"/>
        </w:rPr>
      </w:pPr>
      <w:r>
        <w:rPr>
          <w:rFonts w:ascii="Kalinga" w:eastAsia="Kalinga" w:hAnsi="Kalinga" w:cs="Kalinga"/>
          <w:b/>
          <w:sz w:val="21"/>
          <w:szCs w:val="21"/>
        </w:rPr>
        <w:t>Domein A1</w:t>
      </w:r>
      <w:r>
        <w:rPr>
          <w:rFonts w:ascii="Kalinga" w:eastAsia="Kalinga" w:hAnsi="Kalinga" w:cs="Kalinga"/>
          <w:sz w:val="21"/>
          <w:szCs w:val="21"/>
        </w:rPr>
        <w:t xml:space="preserve"> Suggestie: Maak een zinvolle indeling van (metrische en) stilistische middelen ipv ze op een hoop (alfabetisch) te gooien. Dat sluit ook aan bij de praktijk van het vak Ndls.</w:t>
      </w:r>
    </w:p>
    <w:p w:rsidR="00055630" w:rsidRDefault="00602C73">
      <w:pPr>
        <w:spacing w:before="240" w:after="240" w:line="240" w:lineRule="auto"/>
        <w:rPr>
          <w:rFonts w:ascii="Kalinga" w:eastAsia="Kalinga" w:hAnsi="Kalinga" w:cs="Kalinga"/>
          <w:sz w:val="21"/>
          <w:szCs w:val="21"/>
        </w:rPr>
      </w:pPr>
      <w:r>
        <w:rPr>
          <w:rFonts w:ascii="Kalinga" w:eastAsia="Kalinga" w:hAnsi="Kalinga" w:cs="Kalinga"/>
          <w:b/>
          <w:sz w:val="21"/>
          <w:szCs w:val="21"/>
        </w:rPr>
        <w:t>Domein A2</w:t>
      </w:r>
      <w:r>
        <w:rPr>
          <w:rFonts w:ascii="Kalinga" w:eastAsia="Kalinga" w:hAnsi="Kalinga" w:cs="Kalinga"/>
          <w:sz w:val="21"/>
          <w:szCs w:val="21"/>
        </w:rPr>
        <w:t xml:space="preserve"> Formuleer denkstappen &gt; stappenplan.</w:t>
      </w:r>
    </w:p>
    <w:p w:rsidR="00AE7241" w:rsidRDefault="00602C73">
      <w:pPr>
        <w:spacing w:before="240" w:after="240" w:line="240" w:lineRule="auto"/>
        <w:rPr>
          <w:rFonts w:ascii="Kalinga" w:eastAsia="Kalinga" w:hAnsi="Kalinga" w:cs="Kalinga"/>
          <w:sz w:val="21"/>
          <w:szCs w:val="21"/>
        </w:rPr>
      </w:pPr>
      <w:r>
        <w:rPr>
          <w:rFonts w:ascii="Kalinga" w:eastAsia="Kalinga" w:hAnsi="Kalinga" w:cs="Kalinga"/>
          <w:sz w:val="21"/>
          <w:szCs w:val="21"/>
        </w:rPr>
        <w:t>Bijv. woordenboek.</w:t>
      </w:r>
    </w:p>
    <w:p w:rsidR="00055630" w:rsidRDefault="00602C73" w:rsidP="00C826CF">
      <w:pPr>
        <w:numPr>
          <w:ilvl w:val="0"/>
          <w:numId w:val="37"/>
        </w:numPr>
        <w:spacing w:line="240" w:lineRule="auto"/>
        <w:rPr>
          <w:rFonts w:ascii="Kalinga" w:eastAsia="Kalinga" w:hAnsi="Kalinga" w:cs="Kalinga"/>
          <w:sz w:val="21"/>
          <w:szCs w:val="21"/>
        </w:rPr>
      </w:pPr>
      <w:r>
        <w:rPr>
          <w:rFonts w:ascii="Kalinga" w:eastAsia="Kalinga" w:hAnsi="Kalinga" w:cs="Kalinga"/>
          <w:sz w:val="21"/>
          <w:szCs w:val="21"/>
        </w:rPr>
        <w:t>Voorbereiden</w:t>
      </w:r>
      <w:r>
        <w:rPr>
          <w:rFonts w:ascii="Kalinga" w:eastAsia="Kalinga" w:hAnsi="Kalinga" w:cs="Kalinga"/>
          <w:sz w:val="21"/>
          <w:szCs w:val="21"/>
        </w:rPr>
        <w:tab/>
        <w:t>context / aantekeningen/inleiding/grammatica</w:t>
      </w:r>
    </w:p>
    <w:p w:rsidR="00055630" w:rsidRDefault="00602C73" w:rsidP="00C826CF">
      <w:pPr>
        <w:spacing w:line="240" w:lineRule="auto"/>
        <w:ind w:left="2136" w:firstLine="696"/>
        <w:rPr>
          <w:rFonts w:ascii="Kalinga" w:eastAsia="Kalinga" w:hAnsi="Kalinga" w:cs="Kalinga"/>
          <w:sz w:val="21"/>
          <w:szCs w:val="21"/>
        </w:rPr>
      </w:pPr>
      <w:r>
        <w:rPr>
          <w:rFonts w:ascii="Kalinga" w:eastAsia="Kalinga" w:hAnsi="Kalinga" w:cs="Kalinga"/>
          <w:sz w:val="21"/>
          <w:szCs w:val="21"/>
        </w:rPr>
        <w:t>prioriteiten</w:t>
      </w:r>
    </w:p>
    <w:p w:rsidR="00055630" w:rsidRDefault="00602C73" w:rsidP="00C826CF">
      <w:pPr>
        <w:numPr>
          <w:ilvl w:val="0"/>
          <w:numId w:val="37"/>
        </w:numPr>
        <w:spacing w:line="240" w:lineRule="auto"/>
        <w:rPr>
          <w:rFonts w:ascii="Kalinga" w:eastAsia="Kalinga" w:hAnsi="Kalinga" w:cs="Kalinga"/>
          <w:sz w:val="21"/>
          <w:szCs w:val="21"/>
        </w:rPr>
      </w:pPr>
      <w:r>
        <w:rPr>
          <w:rFonts w:ascii="Kalinga" w:eastAsia="Kalinga" w:hAnsi="Kalinga" w:cs="Kalinga"/>
          <w:sz w:val="21"/>
          <w:szCs w:val="21"/>
        </w:rPr>
        <w:t>Uitvoeren</w:t>
      </w:r>
      <w:r>
        <w:rPr>
          <w:rFonts w:ascii="Kalinga" w:eastAsia="Kalinga" w:hAnsi="Kalinga" w:cs="Kalinga"/>
          <w:sz w:val="21"/>
          <w:szCs w:val="21"/>
        </w:rPr>
        <w:tab/>
      </w:r>
      <w:r>
        <w:rPr>
          <w:rFonts w:ascii="Kalinga" w:eastAsia="Kalinga" w:hAnsi="Kalinga" w:cs="Kalinga"/>
          <w:sz w:val="21"/>
          <w:szCs w:val="21"/>
        </w:rPr>
        <w:tab/>
        <w:t>zoekactie: analyseren flexievorm / woordsoort</w:t>
      </w:r>
    </w:p>
    <w:p w:rsidR="00055630" w:rsidRDefault="00602C73" w:rsidP="00C826CF">
      <w:pPr>
        <w:spacing w:line="240" w:lineRule="auto"/>
        <w:ind w:left="2832"/>
        <w:rPr>
          <w:rFonts w:ascii="Kalinga" w:eastAsia="Kalinga" w:hAnsi="Kalinga" w:cs="Kalinga"/>
          <w:sz w:val="21"/>
          <w:szCs w:val="21"/>
        </w:rPr>
      </w:pPr>
      <w:r>
        <w:rPr>
          <w:rFonts w:ascii="Kalinga" w:eastAsia="Kalinga" w:hAnsi="Kalinga" w:cs="Kalinga"/>
          <w:sz w:val="21"/>
          <w:szCs w:val="21"/>
        </w:rPr>
        <w:t>Alfabet</w:t>
      </w:r>
    </w:p>
    <w:p w:rsidR="00055630" w:rsidRDefault="00602C73" w:rsidP="00C826CF">
      <w:pPr>
        <w:spacing w:line="240" w:lineRule="auto"/>
        <w:ind w:left="2832"/>
        <w:rPr>
          <w:rFonts w:ascii="Kalinga" w:eastAsia="Kalinga" w:hAnsi="Kalinga" w:cs="Kalinga"/>
          <w:sz w:val="21"/>
          <w:szCs w:val="21"/>
        </w:rPr>
      </w:pPr>
      <w:r>
        <w:rPr>
          <w:rFonts w:ascii="Kalinga" w:eastAsia="Kalinga" w:hAnsi="Kalinga" w:cs="Kalinga"/>
          <w:sz w:val="21"/>
          <w:szCs w:val="21"/>
        </w:rPr>
        <w:t>Lemma</w:t>
      </w:r>
    </w:p>
    <w:p w:rsidR="00055630" w:rsidRDefault="00602C73" w:rsidP="00C826CF">
      <w:pPr>
        <w:spacing w:line="240" w:lineRule="auto"/>
        <w:ind w:left="2832"/>
        <w:rPr>
          <w:rFonts w:ascii="Kalinga" w:eastAsia="Kalinga" w:hAnsi="Kalinga" w:cs="Kalinga"/>
          <w:sz w:val="21"/>
          <w:szCs w:val="21"/>
        </w:rPr>
      </w:pPr>
      <w:r>
        <w:rPr>
          <w:rFonts w:ascii="Kalinga" w:eastAsia="Kalinga" w:hAnsi="Kalinga" w:cs="Kalinga"/>
          <w:sz w:val="21"/>
          <w:szCs w:val="21"/>
        </w:rPr>
        <w:t>Grammaticale vorm</w:t>
      </w:r>
    </w:p>
    <w:p w:rsidR="00055630" w:rsidRDefault="00602C73" w:rsidP="00C826CF">
      <w:pPr>
        <w:numPr>
          <w:ilvl w:val="0"/>
          <w:numId w:val="37"/>
        </w:numPr>
        <w:spacing w:line="240" w:lineRule="auto"/>
        <w:rPr>
          <w:rFonts w:ascii="Kalinga" w:eastAsia="Kalinga" w:hAnsi="Kalinga" w:cs="Kalinga"/>
          <w:sz w:val="21"/>
          <w:szCs w:val="21"/>
        </w:rPr>
      </w:pPr>
      <w:r>
        <w:rPr>
          <w:rFonts w:ascii="Kalinga" w:eastAsia="Kalinga" w:hAnsi="Kalinga" w:cs="Kalinga"/>
          <w:sz w:val="21"/>
          <w:szCs w:val="21"/>
        </w:rPr>
        <w:t>Integreren</w:t>
      </w:r>
      <w:r>
        <w:rPr>
          <w:rFonts w:ascii="Kalinga" w:eastAsia="Kalinga" w:hAnsi="Kalinga" w:cs="Kalinga"/>
          <w:sz w:val="21"/>
          <w:szCs w:val="21"/>
        </w:rPr>
        <w:tab/>
      </w:r>
      <w:r>
        <w:rPr>
          <w:rFonts w:ascii="Kalinga" w:eastAsia="Kalinga" w:hAnsi="Kalinga" w:cs="Kalinga"/>
          <w:sz w:val="21"/>
          <w:szCs w:val="21"/>
        </w:rPr>
        <w:tab/>
        <w:t>verschillende betekenissen in dezelfde context</w:t>
      </w:r>
    </w:p>
    <w:p w:rsidR="00055630" w:rsidRDefault="00602C73" w:rsidP="00C826CF">
      <w:pPr>
        <w:spacing w:line="240" w:lineRule="auto"/>
        <w:ind w:left="2832"/>
        <w:rPr>
          <w:rFonts w:ascii="Kalinga" w:eastAsia="Kalinga" w:hAnsi="Kalinga" w:cs="Kalinga"/>
          <w:sz w:val="21"/>
          <w:szCs w:val="21"/>
        </w:rPr>
      </w:pPr>
      <w:r>
        <w:rPr>
          <w:rFonts w:ascii="Kalinga" w:eastAsia="Kalinga" w:hAnsi="Kalinga" w:cs="Kalinga"/>
          <w:sz w:val="21"/>
          <w:szCs w:val="21"/>
        </w:rPr>
        <w:t>Keuze voor vertaling passend in context</w:t>
      </w:r>
    </w:p>
    <w:p w:rsidR="00055630" w:rsidRDefault="00602C73" w:rsidP="00C826CF">
      <w:pPr>
        <w:numPr>
          <w:ilvl w:val="0"/>
          <w:numId w:val="37"/>
        </w:numPr>
        <w:spacing w:line="240" w:lineRule="auto"/>
        <w:rPr>
          <w:rFonts w:ascii="Kalinga" w:eastAsia="Kalinga" w:hAnsi="Kalinga" w:cs="Kalinga"/>
          <w:sz w:val="21"/>
          <w:szCs w:val="21"/>
        </w:rPr>
      </w:pPr>
      <w:r>
        <w:rPr>
          <w:rFonts w:ascii="Kalinga" w:eastAsia="Kalinga" w:hAnsi="Kalinga" w:cs="Kalinga"/>
          <w:sz w:val="21"/>
          <w:szCs w:val="21"/>
        </w:rPr>
        <w:lastRenderedPageBreak/>
        <w:t>Evalueren</w:t>
      </w:r>
    </w:p>
    <w:p w:rsidR="00055630" w:rsidRDefault="00602C73">
      <w:pPr>
        <w:spacing w:before="240" w:after="240" w:line="240" w:lineRule="auto"/>
        <w:rPr>
          <w:rFonts w:ascii="Kalinga" w:eastAsia="Kalinga" w:hAnsi="Kalinga" w:cs="Kalinga"/>
          <w:sz w:val="21"/>
          <w:szCs w:val="21"/>
        </w:rPr>
      </w:pPr>
      <w:r>
        <w:rPr>
          <w:rFonts w:ascii="Kalinga" w:eastAsia="Kalinga" w:hAnsi="Kalinga" w:cs="Kalinga"/>
          <w:b/>
          <w:sz w:val="21"/>
          <w:szCs w:val="21"/>
        </w:rPr>
        <w:t>Domein C</w:t>
      </w:r>
      <w:r>
        <w:rPr>
          <w:rFonts w:ascii="Kalinga" w:eastAsia="Kalinga" w:hAnsi="Kalinga" w:cs="Kalinga"/>
          <w:sz w:val="21"/>
          <w:szCs w:val="21"/>
        </w:rPr>
        <w:t>: graag krachten bundelen om receptiebronnen (op centrale plek) te verzamelen.</w:t>
      </w:r>
    </w:p>
    <w:p w:rsidR="00055630" w:rsidRDefault="00602C73">
      <w:pPr>
        <w:spacing w:after="240" w:line="240" w:lineRule="auto"/>
        <w:rPr>
          <w:rFonts w:ascii="Kalinga" w:eastAsia="Kalinga" w:hAnsi="Kalinga" w:cs="Kalinga"/>
          <w:sz w:val="21"/>
          <w:szCs w:val="21"/>
        </w:rPr>
      </w:pPr>
      <w:r>
        <w:rPr>
          <w:rFonts w:ascii="Kalinga" w:eastAsia="Kalinga" w:hAnsi="Kalinga" w:cs="Kalinga"/>
          <w:b/>
          <w:sz w:val="21"/>
          <w:szCs w:val="21"/>
        </w:rPr>
        <w:t>Eindterm 7</w:t>
      </w:r>
      <w:r>
        <w:rPr>
          <w:rFonts w:ascii="Kalinga" w:eastAsia="Kalinga" w:hAnsi="Kalinga" w:cs="Kalinga"/>
          <w:sz w:val="21"/>
          <w:szCs w:val="21"/>
        </w:rPr>
        <w:t>: wat is het doel? Waarom staat deze bij tekstontsluiting? (WB is al 6).</w:t>
      </w:r>
    </w:p>
    <w:p w:rsidR="00055630" w:rsidRDefault="00602C73">
      <w:pPr>
        <w:spacing w:after="240" w:line="240" w:lineRule="auto"/>
        <w:rPr>
          <w:rFonts w:ascii="Kalinga" w:eastAsia="Kalinga" w:hAnsi="Kalinga" w:cs="Kalinga"/>
          <w:sz w:val="21"/>
          <w:szCs w:val="21"/>
        </w:rPr>
      </w:pPr>
      <w:r>
        <w:rPr>
          <w:rFonts w:ascii="Kalinga" w:eastAsia="Kalinga" w:hAnsi="Kalinga" w:cs="Kalinga"/>
          <w:sz w:val="21"/>
          <w:szCs w:val="21"/>
        </w:rPr>
        <w:t>Algemene concepten die onderdeel uitmaken van culturele kennisbasis:</w:t>
      </w:r>
    </w:p>
    <w:p w:rsidR="00055630" w:rsidRDefault="00602C73">
      <w:pPr>
        <w:spacing w:line="240" w:lineRule="auto"/>
        <w:rPr>
          <w:rFonts w:ascii="Kalinga" w:eastAsia="Kalinga" w:hAnsi="Kalinga" w:cs="Kalinga"/>
          <w:sz w:val="21"/>
          <w:szCs w:val="21"/>
        </w:rPr>
      </w:pPr>
      <w:r>
        <w:rPr>
          <w:rFonts w:ascii="Kalinga" w:eastAsia="Kalinga" w:hAnsi="Kalinga" w:cs="Kalinga"/>
          <w:sz w:val="21"/>
          <w:szCs w:val="21"/>
        </w:rPr>
        <w:t>Omgaan met (levensbedreigende / alomtegenwoordige) gebeurtenissen in een mensenleven.</w:t>
      </w:r>
    </w:p>
    <w:p w:rsidR="00055630" w:rsidRDefault="00602C73">
      <w:pPr>
        <w:spacing w:after="240" w:line="240" w:lineRule="auto"/>
        <w:rPr>
          <w:rFonts w:ascii="Kalinga" w:eastAsia="Kalinga" w:hAnsi="Kalinga" w:cs="Kalinga"/>
          <w:sz w:val="21"/>
          <w:szCs w:val="21"/>
        </w:rPr>
      </w:pPr>
      <w:r>
        <w:rPr>
          <w:rFonts w:ascii="Kalinga" w:eastAsia="Kalinga" w:hAnsi="Kalinga" w:cs="Kalinga"/>
          <w:sz w:val="21"/>
          <w:szCs w:val="21"/>
        </w:rPr>
        <w:t>Wat voor acties onderneemt een Romein/Griek/jij/je buurvrouw dan?</w:t>
      </w:r>
    </w:p>
    <w:p w:rsidR="00055630" w:rsidRDefault="00602C73">
      <w:pPr>
        <w:spacing w:line="240" w:lineRule="auto"/>
        <w:rPr>
          <w:rFonts w:ascii="Kalinga" w:eastAsia="Kalinga" w:hAnsi="Kalinga" w:cs="Kalinga"/>
          <w:sz w:val="21"/>
          <w:szCs w:val="21"/>
        </w:rPr>
      </w:pPr>
      <w:r>
        <w:rPr>
          <w:rFonts w:ascii="Kalinga" w:eastAsia="Kalinga" w:hAnsi="Kalinga" w:cs="Kalinga"/>
          <w:b/>
          <w:sz w:val="21"/>
          <w:szCs w:val="21"/>
        </w:rPr>
        <w:t>Domein D1</w:t>
      </w:r>
      <w:r>
        <w:rPr>
          <w:rFonts w:ascii="Kalinga" w:eastAsia="Kalinga" w:hAnsi="Kalinga" w:cs="Kalinga"/>
          <w:sz w:val="21"/>
          <w:szCs w:val="21"/>
        </w:rPr>
        <w:t>: eindterm 14/15: argumentatief sterk = punten scoren (maar mbv welke criteria beoordelen we ‘argumentatief sterk).</w:t>
      </w:r>
    </w:p>
    <w:p w:rsidR="00055630" w:rsidRDefault="00602C73">
      <w:pPr>
        <w:spacing w:after="240" w:line="240" w:lineRule="auto"/>
        <w:rPr>
          <w:rFonts w:ascii="Kalinga" w:eastAsia="Kalinga" w:hAnsi="Kalinga" w:cs="Kalinga"/>
          <w:sz w:val="21"/>
          <w:szCs w:val="21"/>
        </w:rPr>
      </w:pPr>
      <w:r>
        <w:rPr>
          <w:rFonts w:ascii="Kalinga" w:eastAsia="Kalinga" w:hAnsi="Kalinga" w:cs="Kalinga"/>
          <w:sz w:val="21"/>
          <w:szCs w:val="21"/>
        </w:rPr>
        <w:t>Verbinden met La/Gr = waardevoller.</w:t>
      </w:r>
    </w:p>
    <w:p w:rsidR="00055630" w:rsidRDefault="00602C73">
      <w:pPr>
        <w:spacing w:after="240" w:line="240" w:lineRule="auto"/>
        <w:rPr>
          <w:rFonts w:ascii="Kalinga" w:eastAsia="Kalinga" w:hAnsi="Kalinga" w:cs="Kalinga"/>
          <w:sz w:val="21"/>
          <w:szCs w:val="21"/>
        </w:rPr>
      </w:pPr>
      <w:r>
        <w:rPr>
          <w:rFonts w:ascii="Kalinga" w:eastAsia="Kalinga" w:hAnsi="Kalinga" w:cs="Kalinga"/>
          <w:b/>
          <w:sz w:val="21"/>
          <w:szCs w:val="21"/>
        </w:rPr>
        <w:t xml:space="preserve">A.I. </w:t>
      </w:r>
      <w:r>
        <w:rPr>
          <w:rFonts w:ascii="Kalinga" w:eastAsia="Kalinga" w:hAnsi="Kalinga" w:cs="Kalinga"/>
          <w:sz w:val="21"/>
          <w:szCs w:val="21"/>
        </w:rPr>
        <w:t>Kansen met A.I. &gt; Vertaling laten maken door ai&gt; welke keuzes zijn gemaakt (op welke gegevens van de tekst)</w:t>
      </w:r>
    </w:p>
    <w:p w:rsidR="00055630" w:rsidRDefault="00055630">
      <w:pPr>
        <w:rPr>
          <w:b/>
          <w:color w:val="964A2C"/>
          <w:sz w:val="26"/>
          <w:szCs w:val="26"/>
          <w:u w:val="single"/>
        </w:rPr>
        <w:sectPr w:rsidR="00055630">
          <w:pgSz w:w="11909" w:h="16834"/>
          <w:pgMar w:top="1417" w:right="1417" w:bottom="818" w:left="1417" w:header="708" w:footer="708" w:gutter="0"/>
          <w:cols w:space="708"/>
        </w:sectPr>
      </w:pPr>
    </w:p>
    <w:p w:rsidR="00055630" w:rsidRDefault="00602C73">
      <w:pPr>
        <w:rPr>
          <w:b/>
          <w:color w:val="964A2C"/>
          <w:sz w:val="26"/>
          <w:szCs w:val="26"/>
        </w:rPr>
      </w:pPr>
      <w:r>
        <w:rPr>
          <w:b/>
          <w:color w:val="964A2C"/>
          <w:sz w:val="26"/>
          <w:szCs w:val="26"/>
        </w:rPr>
        <w:t>Themawerktafel 3: vragen maken bij elk van de eindtermen (bij bijv. CE pensa 2025)</w:t>
      </w:r>
    </w:p>
    <w:p w:rsidR="00055630" w:rsidRDefault="00602C73">
      <w:pPr>
        <w:rPr>
          <w:b/>
          <w:sz w:val="21"/>
          <w:szCs w:val="21"/>
          <w:u w:val="single"/>
        </w:rPr>
      </w:pPr>
      <w:r>
        <w:rPr>
          <w:b/>
          <w:sz w:val="21"/>
          <w:szCs w:val="21"/>
          <w:u w:val="single"/>
        </w:rPr>
        <w:t xml:space="preserve"> </w:t>
      </w:r>
    </w:p>
    <w:p w:rsidR="00055630" w:rsidRDefault="00602C73">
      <w:pPr>
        <w:rPr>
          <w:b/>
          <w:sz w:val="21"/>
          <w:szCs w:val="21"/>
        </w:rPr>
      </w:pPr>
      <w:r>
        <w:rPr>
          <w:b/>
          <w:sz w:val="21"/>
          <w:szCs w:val="21"/>
        </w:rPr>
        <w:t>Materiaal in map:</w:t>
      </w:r>
    </w:p>
    <w:p w:rsidR="00055630" w:rsidRDefault="00602C73">
      <w:pPr>
        <w:rPr>
          <w:sz w:val="20"/>
          <w:szCs w:val="20"/>
        </w:rPr>
      </w:pPr>
      <w:r>
        <w:rPr>
          <w:sz w:val="20"/>
          <w:szCs w:val="20"/>
        </w:rPr>
        <w:t>Thematafel 1, 2, 3. 4 Thematisch werken procesbeschrijving</w:t>
      </w:r>
    </w:p>
    <w:p w:rsidR="00055630" w:rsidRDefault="00602C73">
      <w:pPr>
        <w:rPr>
          <w:sz w:val="20"/>
          <w:szCs w:val="20"/>
        </w:rPr>
      </w:pPr>
      <w:r>
        <w:rPr>
          <w:sz w:val="20"/>
          <w:szCs w:val="20"/>
        </w:rPr>
        <w:t>Thematafel 1, 3 Eindtermen Domein A, B, C Griekse taal en cultuur-vwo</w:t>
      </w:r>
    </w:p>
    <w:p w:rsidR="00055630" w:rsidRDefault="00602C73">
      <w:pPr>
        <w:rPr>
          <w:sz w:val="20"/>
          <w:szCs w:val="20"/>
        </w:rPr>
      </w:pPr>
      <w:r>
        <w:rPr>
          <w:sz w:val="20"/>
          <w:szCs w:val="20"/>
        </w:rPr>
        <w:t>Thematafel 2, 3, 4 syllabus Latijn 2026 pensum en thema</w:t>
      </w:r>
    </w:p>
    <w:p w:rsidR="00055630" w:rsidRDefault="00602C73">
      <w:pPr>
        <w:rPr>
          <w:sz w:val="20"/>
          <w:szCs w:val="20"/>
        </w:rPr>
      </w:pPr>
      <w:r>
        <w:rPr>
          <w:sz w:val="20"/>
          <w:szCs w:val="20"/>
        </w:rPr>
        <w:t>Thematafel 2, 3, 4 Voorbeeldvragen bij eindtermen – vriendschap</w:t>
      </w:r>
    </w:p>
    <w:p w:rsidR="00055630" w:rsidRDefault="00602C73">
      <w:pPr>
        <w:rPr>
          <w:sz w:val="20"/>
          <w:szCs w:val="20"/>
        </w:rPr>
      </w:pPr>
      <w:r>
        <w:rPr>
          <w:sz w:val="20"/>
          <w:szCs w:val="20"/>
        </w:rPr>
        <w:t>Thematafel 3 voorbeeld vragen, opdrachten en werkvormen bij eindtermen Domein A,B,C</w:t>
      </w:r>
    </w:p>
    <w:p w:rsidR="00055630" w:rsidRDefault="00602C73">
      <w:pPr>
        <w:rPr>
          <w:i/>
          <w:color w:val="FF0000"/>
          <w:sz w:val="20"/>
          <w:szCs w:val="20"/>
        </w:rPr>
      </w:pPr>
      <w:r>
        <w:rPr>
          <w:sz w:val="20"/>
          <w:szCs w:val="20"/>
        </w:rPr>
        <w:t xml:space="preserve">Notitieblok: </w:t>
      </w:r>
      <w:r>
        <w:rPr>
          <w:b/>
          <w:i/>
          <w:color w:val="FF0000"/>
          <w:sz w:val="20"/>
          <w:szCs w:val="20"/>
        </w:rPr>
        <w:t>noteer</w:t>
      </w:r>
      <w:r>
        <w:rPr>
          <w:i/>
          <w:color w:val="FF0000"/>
          <w:sz w:val="20"/>
          <w:szCs w:val="20"/>
        </w:rPr>
        <w:t xml:space="preserve"> je opmerkingen, bevindingen, etc.</w:t>
      </w:r>
    </w:p>
    <w:p w:rsidR="00055630" w:rsidRDefault="00055630">
      <w:pPr>
        <w:rPr>
          <w:b/>
          <w:sz w:val="21"/>
          <w:szCs w:val="21"/>
          <w:u w:val="single"/>
        </w:rPr>
      </w:pPr>
    </w:p>
    <w:p w:rsidR="00055630" w:rsidRDefault="00602C73">
      <w:pPr>
        <w:rPr>
          <w:b/>
          <w:sz w:val="21"/>
          <w:szCs w:val="21"/>
        </w:rPr>
      </w:pPr>
      <w:r>
        <w:rPr>
          <w:b/>
          <w:sz w:val="21"/>
          <w:szCs w:val="21"/>
        </w:rPr>
        <w:t>Doel van deze middag</w:t>
      </w:r>
    </w:p>
    <w:p w:rsidR="00055630" w:rsidRDefault="00602C73">
      <w:pPr>
        <w:rPr>
          <w:sz w:val="21"/>
          <w:szCs w:val="21"/>
        </w:rPr>
      </w:pPr>
      <w:r>
        <w:rPr>
          <w:sz w:val="21"/>
          <w:szCs w:val="21"/>
        </w:rPr>
        <w:t xml:space="preserve">Het doel is niet om mooie vragen te maken die zo naar de repro kunnen. Het doel is om </w:t>
      </w:r>
      <w:r>
        <w:rPr>
          <w:i/>
          <w:sz w:val="21"/>
          <w:szCs w:val="21"/>
        </w:rPr>
        <w:t>werkenderwijze</w:t>
      </w:r>
      <w:r>
        <w:rPr>
          <w:sz w:val="21"/>
          <w:szCs w:val="21"/>
        </w:rPr>
        <w:t xml:space="preserve"> te ervaren wat het nieuwe conceptprogramma nog meer vraagt van docenten en leerlingen voor de les- en toetspraktijk.</w:t>
      </w:r>
    </w:p>
    <w:p w:rsidR="00055630" w:rsidRDefault="00602C73">
      <w:pPr>
        <w:rPr>
          <w:b/>
          <w:sz w:val="21"/>
          <w:szCs w:val="21"/>
          <w:u w:val="single"/>
        </w:rPr>
      </w:pPr>
      <w:r>
        <w:rPr>
          <w:b/>
          <w:sz w:val="21"/>
          <w:szCs w:val="21"/>
          <w:u w:val="single"/>
        </w:rPr>
        <w:t xml:space="preserve"> </w:t>
      </w:r>
    </w:p>
    <w:p w:rsidR="00AE7241" w:rsidRDefault="00AE7241">
      <w:pPr>
        <w:rPr>
          <w:b/>
          <w:sz w:val="21"/>
          <w:szCs w:val="21"/>
        </w:rPr>
      </w:pPr>
    </w:p>
    <w:p w:rsidR="00055630" w:rsidRDefault="00602C73">
      <w:pPr>
        <w:rPr>
          <w:b/>
          <w:sz w:val="21"/>
          <w:szCs w:val="21"/>
        </w:rPr>
      </w:pPr>
      <w:r>
        <w:rPr>
          <w:b/>
          <w:sz w:val="21"/>
          <w:szCs w:val="21"/>
        </w:rPr>
        <w:t>Voor de start</w:t>
      </w:r>
    </w:p>
    <w:p w:rsidR="00055630" w:rsidRDefault="00602C73">
      <w:pPr>
        <w:rPr>
          <w:b/>
          <w:i/>
          <w:color w:val="941651"/>
          <w:sz w:val="20"/>
          <w:szCs w:val="20"/>
        </w:rPr>
      </w:pPr>
      <w:r>
        <w:rPr>
          <w:b/>
          <w:i/>
          <w:color w:val="941651"/>
          <w:sz w:val="20"/>
          <w:szCs w:val="20"/>
        </w:rPr>
        <w:t>Pensum: Hoeveelheid Griekse/Latijnse teksten en teksten in vertaling die leerlingen in een bepaalde periode bestuderen. Over opgedane kennis en vaardigheden kunnen zij na afloop getoetst worden.</w:t>
      </w:r>
    </w:p>
    <w:p w:rsidR="00055630" w:rsidRDefault="00602C73">
      <w:pPr>
        <w:rPr>
          <w:b/>
          <w:i/>
          <w:color w:val="941651"/>
          <w:sz w:val="20"/>
          <w:szCs w:val="20"/>
        </w:rPr>
      </w:pPr>
      <w:r>
        <w:rPr>
          <w:b/>
          <w:i/>
          <w:color w:val="941651"/>
          <w:sz w:val="20"/>
          <w:szCs w:val="20"/>
        </w:rPr>
        <w:t>Thema: Een fenomeen of vraagstuk dat centraal staat in de Griekse/Latijnse en/of vertaalde tekst én relevant is voor de hedendaagse wereld. Het thema fungeert als verbindende schakel tussen de tekst, de context en de leefwereld van de leerling en zorgt voor inperking van wat een leerling minimaal moet weten en begrijpen van de tekst in context.</w:t>
      </w:r>
    </w:p>
    <w:p w:rsidR="00055630" w:rsidRDefault="00602C73">
      <w:pPr>
        <w:ind w:left="280"/>
        <w:rPr>
          <w:sz w:val="21"/>
          <w:szCs w:val="21"/>
        </w:rPr>
      </w:pPr>
      <w:r>
        <w:rPr>
          <w:sz w:val="21"/>
          <w:szCs w:val="21"/>
        </w:rPr>
        <w:t>Het conceptexamenprogramma vraagt leerlingen om n.a.v. de lectuur van voorgeschreven teksten en teksten in vertaling binnen een omschreven thema hun begrip van voorgelegde ongeziene literaire Griekse (/Latijnse) teksten en teksten in vertaling te demonstreren.</w:t>
      </w:r>
    </w:p>
    <w:p w:rsidR="00055630" w:rsidRDefault="00602C73">
      <w:pPr>
        <w:rPr>
          <w:sz w:val="21"/>
          <w:szCs w:val="21"/>
        </w:rPr>
      </w:pPr>
      <w:r>
        <w:rPr>
          <w:sz w:val="21"/>
          <w:szCs w:val="21"/>
        </w:rPr>
        <w:t>Daarnaast zijn 33 concepteindtermen geformuleerd.</w:t>
      </w:r>
    </w:p>
    <w:p w:rsidR="00055630" w:rsidRDefault="00602C73">
      <w:pPr>
        <w:rPr>
          <w:sz w:val="21"/>
          <w:szCs w:val="21"/>
        </w:rPr>
      </w:pPr>
      <w:r>
        <w:rPr>
          <w:sz w:val="21"/>
          <w:szCs w:val="21"/>
        </w:rPr>
        <w:t>Dat vraagt een andere voorbereiding in de klas en voor toetsen door docent en leerling.</w:t>
      </w:r>
    </w:p>
    <w:p w:rsidR="00055630" w:rsidRDefault="00602C73">
      <w:pPr>
        <w:rPr>
          <w:sz w:val="21"/>
          <w:szCs w:val="21"/>
        </w:rPr>
      </w:pPr>
      <w:r>
        <w:rPr>
          <w:sz w:val="21"/>
          <w:szCs w:val="21"/>
        </w:rPr>
        <w:lastRenderedPageBreak/>
        <w:t>Op welke kennis en vaardigheden worden de leerlingen getoetst?</w:t>
      </w:r>
    </w:p>
    <w:p w:rsidR="00055630" w:rsidRDefault="00602C73">
      <w:pPr>
        <w:rPr>
          <w:sz w:val="21"/>
          <w:szCs w:val="21"/>
        </w:rPr>
      </w:pPr>
      <w:r>
        <w:rPr>
          <w:sz w:val="21"/>
          <w:szCs w:val="21"/>
        </w:rPr>
        <w:t xml:space="preserve">Wat is hiervan al beschreven in de </w:t>
      </w:r>
      <w:r>
        <w:rPr>
          <w:i/>
          <w:sz w:val="21"/>
          <w:szCs w:val="21"/>
        </w:rPr>
        <w:t>conceptbegrippenlijst</w:t>
      </w:r>
      <w:r>
        <w:rPr>
          <w:sz w:val="21"/>
          <w:szCs w:val="21"/>
        </w:rPr>
        <w:t xml:space="preserve">, in de </w:t>
      </w:r>
      <w:r>
        <w:rPr>
          <w:i/>
          <w:sz w:val="21"/>
          <w:szCs w:val="21"/>
        </w:rPr>
        <w:t>CvTE-minimumlijst</w:t>
      </w:r>
      <w:r>
        <w:rPr>
          <w:sz w:val="21"/>
          <w:szCs w:val="21"/>
        </w:rPr>
        <w:t xml:space="preserve">, in de </w:t>
      </w:r>
      <w:r>
        <w:rPr>
          <w:i/>
          <w:sz w:val="21"/>
          <w:szCs w:val="21"/>
        </w:rPr>
        <w:t xml:space="preserve">CE-syllabus </w:t>
      </w:r>
      <w:r>
        <w:rPr>
          <w:sz w:val="21"/>
          <w:szCs w:val="21"/>
        </w:rPr>
        <w:t>voor het jaarlijks wisselende CE-pensum,</w:t>
      </w:r>
    </w:p>
    <w:p w:rsidR="00055630" w:rsidRDefault="00602C73">
      <w:pPr>
        <w:rPr>
          <w:sz w:val="21"/>
          <w:szCs w:val="21"/>
        </w:rPr>
      </w:pPr>
      <w:r>
        <w:rPr>
          <w:sz w:val="21"/>
          <w:szCs w:val="21"/>
        </w:rPr>
        <w:t>En wat vraagt nog om nadere explicitering?</w:t>
      </w:r>
    </w:p>
    <w:p w:rsidR="00055630" w:rsidRDefault="00602C73">
      <w:pPr>
        <w:rPr>
          <w:b/>
          <w:sz w:val="21"/>
          <w:szCs w:val="21"/>
          <w:u w:val="single"/>
        </w:rPr>
      </w:pPr>
      <w:r>
        <w:rPr>
          <w:b/>
          <w:sz w:val="21"/>
          <w:szCs w:val="21"/>
          <w:u w:val="single"/>
        </w:rPr>
        <w:t xml:space="preserve"> </w:t>
      </w:r>
    </w:p>
    <w:p w:rsidR="00055630" w:rsidRDefault="00602C73">
      <w:pPr>
        <w:rPr>
          <w:b/>
          <w:sz w:val="21"/>
          <w:szCs w:val="21"/>
          <w:u w:val="single"/>
        </w:rPr>
      </w:pPr>
      <w:r>
        <w:rPr>
          <w:b/>
          <w:sz w:val="21"/>
          <w:szCs w:val="21"/>
          <w:u w:val="single"/>
        </w:rPr>
        <w:t xml:space="preserve"> </w:t>
      </w:r>
    </w:p>
    <w:p w:rsidR="00055630" w:rsidRDefault="00602C73">
      <w:pPr>
        <w:rPr>
          <w:sz w:val="21"/>
          <w:szCs w:val="21"/>
        </w:rPr>
      </w:pPr>
      <w:r>
        <w:rPr>
          <w:b/>
          <w:sz w:val="21"/>
          <w:szCs w:val="21"/>
          <w:highlight w:val="yellow"/>
        </w:rPr>
        <w:t>A. Inventarisatie:</w:t>
      </w:r>
      <w:r>
        <w:rPr>
          <w:b/>
          <w:sz w:val="21"/>
          <w:szCs w:val="21"/>
        </w:rPr>
        <w:t xml:space="preserve"> </w:t>
      </w:r>
      <w:r>
        <w:rPr>
          <w:sz w:val="21"/>
          <w:szCs w:val="21"/>
        </w:rPr>
        <w:t>Bekijk de vragen in een examenboek 2024/2025.</w:t>
      </w:r>
    </w:p>
    <w:p w:rsidR="00055630" w:rsidRDefault="00602C73">
      <w:pPr>
        <w:ind w:left="560" w:hanging="280"/>
        <w:rPr>
          <w:sz w:val="21"/>
          <w:szCs w:val="21"/>
        </w:rPr>
      </w:pPr>
      <w:r>
        <w:rPr>
          <w:sz w:val="21"/>
          <w:szCs w:val="21"/>
        </w:rPr>
        <w:t>·</w:t>
      </w:r>
      <w:r>
        <w:rPr>
          <w:rFonts w:ascii="Times New Roman" w:eastAsia="Times New Roman" w:hAnsi="Times New Roman" w:cs="Times New Roman"/>
          <w:sz w:val="14"/>
          <w:szCs w:val="14"/>
        </w:rPr>
        <w:t xml:space="preserve">  </w:t>
      </w:r>
      <w:r>
        <w:rPr>
          <w:sz w:val="21"/>
          <w:szCs w:val="21"/>
        </w:rPr>
        <w:t xml:space="preserve">Kies een set vragen bij een passage en kijk welke eindterm hiermee wordt getoetst. </w:t>
      </w:r>
      <w:r>
        <w:rPr>
          <w:b/>
          <w:color w:val="FF0000"/>
          <w:sz w:val="21"/>
          <w:szCs w:val="21"/>
        </w:rPr>
        <w:t>Noteer</w:t>
      </w:r>
      <w:r>
        <w:rPr>
          <w:color w:val="FF0000"/>
          <w:sz w:val="21"/>
          <w:szCs w:val="21"/>
        </w:rPr>
        <w:t xml:space="preserve"> de vragen</w:t>
      </w:r>
      <w:r>
        <w:rPr>
          <w:sz w:val="21"/>
          <w:szCs w:val="21"/>
        </w:rPr>
        <w:t xml:space="preserve"> met verwijzing naar het boek (vraag X uit Eisma, Grieks 2024 pag … of vraag Y uit Hermaion Latijn 2025 pag …</w:t>
      </w:r>
    </w:p>
    <w:p w:rsidR="00055630" w:rsidRDefault="00602C73">
      <w:pPr>
        <w:ind w:left="560" w:hanging="280"/>
        <w:rPr>
          <w:sz w:val="21"/>
          <w:szCs w:val="21"/>
        </w:rPr>
      </w:pPr>
      <w:r>
        <w:rPr>
          <w:sz w:val="21"/>
          <w:szCs w:val="21"/>
        </w:rPr>
        <w:t>·</w:t>
      </w:r>
      <w:r>
        <w:rPr>
          <w:rFonts w:ascii="Times New Roman" w:eastAsia="Times New Roman" w:hAnsi="Times New Roman" w:cs="Times New Roman"/>
          <w:sz w:val="14"/>
          <w:szCs w:val="14"/>
        </w:rPr>
        <w:t xml:space="preserve">  </w:t>
      </w:r>
      <w:r>
        <w:rPr>
          <w:sz w:val="21"/>
          <w:szCs w:val="21"/>
        </w:rPr>
        <w:t>Zoek bij elke eindterm een voorbeeld.</w:t>
      </w:r>
    </w:p>
    <w:p w:rsidR="00055630" w:rsidRDefault="00602C73">
      <w:pPr>
        <w:ind w:left="560" w:hanging="280"/>
        <w:rPr>
          <w:sz w:val="21"/>
          <w:szCs w:val="21"/>
        </w:rPr>
      </w:pPr>
      <w:r>
        <w:rPr>
          <w:sz w:val="21"/>
          <w:szCs w:val="21"/>
        </w:rPr>
        <w:t>·</w:t>
      </w:r>
      <w:r>
        <w:rPr>
          <w:rFonts w:ascii="Times New Roman" w:eastAsia="Times New Roman" w:hAnsi="Times New Roman" w:cs="Times New Roman"/>
          <w:sz w:val="14"/>
          <w:szCs w:val="14"/>
        </w:rPr>
        <w:t xml:space="preserve">  </w:t>
      </w:r>
      <w:r>
        <w:rPr>
          <w:sz w:val="21"/>
          <w:szCs w:val="21"/>
        </w:rPr>
        <w:t>Welke eindtermen zie je nog niet terug in de huidige lespraktijk?</w:t>
      </w:r>
    </w:p>
    <w:p w:rsidR="00055630" w:rsidRDefault="00602C73">
      <w:pPr>
        <w:ind w:left="560" w:hanging="280"/>
        <w:rPr>
          <w:sz w:val="21"/>
          <w:szCs w:val="21"/>
        </w:rPr>
      </w:pPr>
      <w:r>
        <w:rPr>
          <w:sz w:val="21"/>
          <w:szCs w:val="21"/>
        </w:rPr>
        <w:t>·</w:t>
      </w:r>
      <w:r>
        <w:rPr>
          <w:rFonts w:ascii="Times New Roman" w:eastAsia="Times New Roman" w:hAnsi="Times New Roman" w:cs="Times New Roman"/>
          <w:sz w:val="14"/>
          <w:szCs w:val="14"/>
        </w:rPr>
        <w:t xml:space="preserve">  </w:t>
      </w:r>
      <w:r>
        <w:rPr>
          <w:sz w:val="21"/>
          <w:szCs w:val="21"/>
        </w:rPr>
        <w:t>Bekijk de voorbeeldvragen.</w:t>
      </w:r>
    </w:p>
    <w:p w:rsidR="00055630" w:rsidRDefault="00602C73">
      <w:pPr>
        <w:rPr>
          <w:b/>
          <w:sz w:val="21"/>
          <w:szCs w:val="21"/>
          <w:u w:val="single"/>
        </w:rPr>
      </w:pPr>
      <w:r>
        <w:rPr>
          <w:b/>
          <w:sz w:val="21"/>
          <w:szCs w:val="21"/>
          <w:u w:val="single"/>
        </w:rPr>
        <w:t xml:space="preserve"> </w:t>
      </w:r>
    </w:p>
    <w:p w:rsidR="00055630" w:rsidRDefault="00602C73">
      <w:pPr>
        <w:rPr>
          <w:b/>
          <w:sz w:val="21"/>
          <w:szCs w:val="21"/>
        </w:rPr>
      </w:pPr>
      <w:r>
        <w:rPr>
          <w:b/>
          <w:sz w:val="21"/>
          <w:szCs w:val="21"/>
          <w:highlight w:val="yellow"/>
        </w:rPr>
        <w:t>B. Bespreking</w:t>
      </w:r>
      <w:r>
        <w:rPr>
          <w:b/>
          <w:sz w:val="21"/>
          <w:szCs w:val="21"/>
        </w:rPr>
        <w:t>:</w:t>
      </w:r>
    </w:p>
    <w:p w:rsidR="00055630" w:rsidRDefault="00602C73">
      <w:pPr>
        <w:rPr>
          <w:b/>
          <w:sz w:val="21"/>
          <w:szCs w:val="21"/>
        </w:rPr>
      </w:pPr>
      <w:r>
        <w:rPr>
          <w:sz w:val="21"/>
          <w:szCs w:val="21"/>
        </w:rPr>
        <w:t>Wat valt je op?</w:t>
      </w:r>
      <w:r>
        <w:rPr>
          <w:b/>
          <w:sz w:val="21"/>
          <w:szCs w:val="21"/>
        </w:rPr>
        <w:t xml:space="preserve"> </w:t>
      </w:r>
      <w:r>
        <w:rPr>
          <w:b/>
          <w:color w:val="FF0000"/>
          <w:sz w:val="21"/>
          <w:szCs w:val="21"/>
        </w:rPr>
        <w:t>Noteer de bevindingen</w:t>
      </w:r>
      <w:r>
        <w:rPr>
          <w:b/>
          <w:sz w:val="21"/>
          <w:szCs w:val="21"/>
        </w:rPr>
        <w:t>.</w:t>
      </w:r>
    </w:p>
    <w:p w:rsidR="00055630" w:rsidRDefault="00602C73">
      <w:pPr>
        <w:ind w:left="560" w:hanging="280"/>
        <w:rPr>
          <w:sz w:val="21"/>
          <w:szCs w:val="21"/>
        </w:rPr>
      </w:pPr>
      <w:r>
        <w:rPr>
          <w:sz w:val="21"/>
          <w:szCs w:val="21"/>
        </w:rPr>
        <w:t>·</w:t>
      </w:r>
      <w:r>
        <w:rPr>
          <w:rFonts w:ascii="Times New Roman" w:eastAsia="Times New Roman" w:hAnsi="Times New Roman" w:cs="Times New Roman"/>
          <w:sz w:val="14"/>
          <w:szCs w:val="14"/>
        </w:rPr>
        <w:t xml:space="preserve">  </w:t>
      </w:r>
      <w:r>
        <w:rPr>
          <w:sz w:val="21"/>
          <w:szCs w:val="21"/>
        </w:rPr>
        <w:t>Als je voorbeeldvragen naast vragen uit boek legt.</w:t>
      </w:r>
    </w:p>
    <w:p w:rsidR="00055630" w:rsidRDefault="00602C73">
      <w:pPr>
        <w:ind w:left="560" w:hanging="280"/>
        <w:rPr>
          <w:sz w:val="21"/>
          <w:szCs w:val="21"/>
        </w:rPr>
      </w:pPr>
      <w:r>
        <w:rPr>
          <w:sz w:val="21"/>
          <w:szCs w:val="21"/>
        </w:rPr>
        <w:t>·</w:t>
      </w:r>
      <w:r>
        <w:rPr>
          <w:rFonts w:ascii="Times New Roman" w:eastAsia="Times New Roman" w:hAnsi="Times New Roman" w:cs="Times New Roman"/>
          <w:sz w:val="14"/>
          <w:szCs w:val="14"/>
        </w:rPr>
        <w:t xml:space="preserve">  </w:t>
      </w:r>
      <w:r>
        <w:rPr>
          <w:sz w:val="21"/>
          <w:szCs w:val="21"/>
        </w:rPr>
        <w:t>Als je je voorstelt de voorbeeldvragen aan je leerlingen voor te leggen.</w:t>
      </w:r>
    </w:p>
    <w:p w:rsidR="00055630" w:rsidRDefault="00602C73">
      <w:pPr>
        <w:ind w:left="560" w:hanging="280"/>
        <w:rPr>
          <w:sz w:val="21"/>
          <w:szCs w:val="21"/>
        </w:rPr>
      </w:pPr>
      <w:r>
        <w:rPr>
          <w:sz w:val="21"/>
          <w:szCs w:val="21"/>
        </w:rPr>
        <w:t>·</w:t>
      </w:r>
      <w:r>
        <w:rPr>
          <w:rFonts w:ascii="Times New Roman" w:eastAsia="Times New Roman" w:hAnsi="Times New Roman" w:cs="Times New Roman"/>
          <w:sz w:val="14"/>
          <w:szCs w:val="14"/>
        </w:rPr>
        <w:t xml:space="preserve">  </w:t>
      </w:r>
      <w:r>
        <w:rPr>
          <w:sz w:val="21"/>
          <w:szCs w:val="21"/>
        </w:rPr>
        <w:t>Heb je voorbeelden van vergelijkbare vragen uit je eigen lespraktijk?</w:t>
      </w:r>
    </w:p>
    <w:p w:rsidR="00055630" w:rsidRDefault="00602C73">
      <w:pPr>
        <w:rPr>
          <w:b/>
          <w:sz w:val="21"/>
          <w:szCs w:val="21"/>
        </w:rPr>
      </w:pPr>
      <w:r>
        <w:rPr>
          <w:b/>
          <w:sz w:val="21"/>
          <w:szCs w:val="21"/>
        </w:rPr>
        <w:t xml:space="preserve"> </w:t>
      </w:r>
    </w:p>
    <w:p w:rsidR="00055630" w:rsidRDefault="00055630">
      <w:pPr>
        <w:rPr>
          <w:b/>
          <w:sz w:val="21"/>
          <w:szCs w:val="21"/>
          <w:highlight w:val="yellow"/>
        </w:rPr>
      </w:pPr>
    </w:p>
    <w:p w:rsidR="00055630" w:rsidRDefault="00602C73">
      <w:pPr>
        <w:rPr>
          <w:b/>
          <w:sz w:val="21"/>
          <w:szCs w:val="21"/>
          <w:highlight w:val="yellow"/>
        </w:rPr>
      </w:pPr>
      <w:r>
        <w:rPr>
          <w:b/>
          <w:sz w:val="21"/>
          <w:szCs w:val="21"/>
          <w:highlight w:val="yellow"/>
        </w:rPr>
        <w:t>C. Lespraktijkervaringen</w:t>
      </w:r>
    </w:p>
    <w:p w:rsidR="00055630" w:rsidRDefault="00602C73">
      <w:pPr>
        <w:rPr>
          <w:b/>
          <w:color w:val="FF0000"/>
          <w:sz w:val="21"/>
          <w:szCs w:val="21"/>
        </w:rPr>
      </w:pPr>
      <w:r>
        <w:rPr>
          <w:sz w:val="21"/>
          <w:szCs w:val="21"/>
        </w:rPr>
        <w:t>Wat heb je nog nodig, wil je meegeven voor je met het nieuwe programma aan de slag kunt in jouw lespraktijk?</w:t>
      </w:r>
      <w:r>
        <w:rPr>
          <w:b/>
          <w:sz w:val="21"/>
          <w:szCs w:val="21"/>
        </w:rPr>
        <w:t xml:space="preserve"> </w:t>
      </w:r>
      <w:r>
        <w:rPr>
          <w:b/>
          <w:color w:val="FF0000"/>
          <w:sz w:val="21"/>
          <w:szCs w:val="21"/>
        </w:rPr>
        <w:t>Noteer de bevindingen.</w:t>
      </w:r>
    </w:p>
    <w:p w:rsidR="00055630" w:rsidRDefault="00602C73">
      <w:pPr>
        <w:ind w:left="560" w:hanging="280"/>
        <w:rPr>
          <w:b/>
          <w:color w:val="FF0000"/>
          <w:sz w:val="21"/>
          <w:szCs w:val="21"/>
        </w:rPr>
      </w:pPr>
      <w:r>
        <w:rPr>
          <w:sz w:val="21"/>
          <w:szCs w:val="21"/>
        </w:rPr>
        <w:t>·</w:t>
      </w:r>
      <w:r>
        <w:rPr>
          <w:rFonts w:ascii="Times New Roman" w:eastAsia="Times New Roman" w:hAnsi="Times New Roman" w:cs="Times New Roman"/>
          <w:sz w:val="14"/>
          <w:szCs w:val="14"/>
        </w:rPr>
        <w:t xml:space="preserve">  </w:t>
      </w:r>
      <w:r>
        <w:rPr>
          <w:sz w:val="21"/>
          <w:szCs w:val="21"/>
        </w:rPr>
        <w:t>Heb je voorbeelden van vragen/lesactiviteiten die je graag stelt, maar die niet aansluiten op een van de eindtermen?</w:t>
      </w:r>
      <w:r>
        <w:rPr>
          <w:b/>
          <w:sz w:val="21"/>
          <w:szCs w:val="21"/>
        </w:rPr>
        <w:t xml:space="preserve"> </w:t>
      </w:r>
      <w:r>
        <w:rPr>
          <w:b/>
          <w:color w:val="FF0000"/>
          <w:sz w:val="21"/>
          <w:szCs w:val="21"/>
        </w:rPr>
        <w:t>Maak notities</w:t>
      </w:r>
    </w:p>
    <w:p w:rsidR="00055630" w:rsidRDefault="00602C73">
      <w:pPr>
        <w:ind w:left="560" w:hanging="280"/>
        <w:rPr>
          <w:b/>
          <w:sz w:val="21"/>
          <w:szCs w:val="21"/>
        </w:rPr>
      </w:pPr>
      <w:r>
        <w:rPr>
          <w:b/>
          <w:sz w:val="21"/>
          <w:szCs w:val="21"/>
        </w:rPr>
        <w:t>·</w:t>
      </w:r>
      <w:r>
        <w:rPr>
          <w:rFonts w:ascii="Times New Roman" w:eastAsia="Times New Roman" w:hAnsi="Times New Roman" w:cs="Times New Roman"/>
          <w:b/>
          <w:sz w:val="14"/>
          <w:szCs w:val="14"/>
        </w:rPr>
        <w:t xml:space="preserve">  </w:t>
      </w:r>
      <w:r>
        <w:rPr>
          <w:b/>
          <w:sz w:val="21"/>
          <w:szCs w:val="21"/>
        </w:rPr>
        <w:t>….</w:t>
      </w:r>
    </w:p>
    <w:p w:rsidR="00055630" w:rsidRDefault="00602C73">
      <w:pPr>
        <w:rPr>
          <w:b/>
          <w:sz w:val="21"/>
          <w:szCs w:val="21"/>
          <w:u w:val="single"/>
        </w:rPr>
      </w:pPr>
      <w:r>
        <w:rPr>
          <w:b/>
          <w:sz w:val="21"/>
          <w:szCs w:val="21"/>
          <w:u w:val="single"/>
        </w:rPr>
        <w:t xml:space="preserve"> </w:t>
      </w:r>
    </w:p>
    <w:p w:rsidR="00055630" w:rsidRDefault="00055630">
      <w:pPr>
        <w:rPr>
          <w:b/>
          <w:sz w:val="21"/>
          <w:szCs w:val="21"/>
          <w:u w:val="single"/>
        </w:rPr>
      </w:pPr>
    </w:p>
    <w:p w:rsidR="00055630" w:rsidRDefault="00602C73">
      <w:pPr>
        <w:rPr>
          <w:b/>
          <w:sz w:val="24"/>
          <w:szCs w:val="24"/>
          <w:u w:val="single"/>
        </w:rPr>
      </w:pPr>
      <w:r>
        <w:rPr>
          <w:b/>
          <w:sz w:val="24"/>
          <w:szCs w:val="24"/>
          <w:u w:val="single"/>
        </w:rPr>
        <w:t>Thematafel 3: Vragen bij nieuwe eindtermen domeinen ABC</w:t>
      </w:r>
    </w:p>
    <w:p w:rsidR="00055630" w:rsidRDefault="00602C73">
      <w:pPr>
        <w:rPr>
          <w:sz w:val="24"/>
          <w:szCs w:val="24"/>
        </w:rPr>
      </w:pPr>
      <w:r>
        <w:rPr>
          <w:b/>
          <w:sz w:val="24"/>
          <w:szCs w:val="24"/>
        </w:rPr>
        <w:t>Thematische werken: kiezen van thema, kerntekst (domein A tekstontsluiting) en andere bronnen (domein B tekst in context, domein C tekst vanuit later perspectief)</w:t>
      </w:r>
    </w:p>
    <w:p w:rsidR="00055630" w:rsidRDefault="00055630">
      <w:pPr>
        <w:rPr>
          <w:sz w:val="24"/>
          <w:szCs w:val="24"/>
          <w:u w:val="single"/>
        </w:rPr>
      </w:pPr>
    </w:p>
    <w:p w:rsidR="00055630" w:rsidRPr="00C826CF" w:rsidRDefault="00602C73">
      <w:pPr>
        <w:rPr>
          <w:sz w:val="24"/>
          <w:szCs w:val="24"/>
          <w:u w:val="single"/>
        </w:rPr>
      </w:pPr>
      <w:r>
        <w:rPr>
          <w:sz w:val="24"/>
          <w:szCs w:val="24"/>
          <w:u w:val="single"/>
        </w:rPr>
        <w:t>Opmerkingen:</w:t>
      </w:r>
    </w:p>
    <w:p w:rsidR="00055630" w:rsidRDefault="00602C73">
      <w:pPr>
        <w:numPr>
          <w:ilvl w:val="0"/>
          <w:numId w:val="1"/>
        </w:numPr>
        <w:rPr>
          <w:sz w:val="24"/>
          <w:szCs w:val="24"/>
        </w:rPr>
      </w:pPr>
      <w:r>
        <w:rPr>
          <w:sz w:val="24"/>
          <w:szCs w:val="24"/>
        </w:rPr>
        <w:t>Bij Domein A denk je vanuit schrijver en teksten, bij B en C denk je meer vanuit het thema.</w:t>
      </w:r>
    </w:p>
    <w:p w:rsidR="00055630" w:rsidRDefault="00602C73">
      <w:pPr>
        <w:numPr>
          <w:ilvl w:val="0"/>
          <w:numId w:val="1"/>
        </w:numPr>
        <w:rPr>
          <w:sz w:val="24"/>
          <w:szCs w:val="24"/>
        </w:rPr>
      </w:pPr>
      <w:r>
        <w:rPr>
          <w:sz w:val="24"/>
          <w:szCs w:val="24"/>
        </w:rPr>
        <w:t>Domein C is gemakkelijker dan B (kan nl. mondeling).</w:t>
      </w:r>
    </w:p>
    <w:p w:rsidR="00055630" w:rsidRDefault="00602C73">
      <w:pPr>
        <w:numPr>
          <w:ilvl w:val="0"/>
          <w:numId w:val="1"/>
        </w:numPr>
        <w:rPr>
          <w:sz w:val="24"/>
          <w:szCs w:val="24"/>
        </w:rPr>
      </w:pPr>
      <w:r>
        <w:rPr>
          <w:sz w:val="24"/>
          <w:szCs w:val="24"/>
        </w:rPr>
        <w:t>Overweging om percentage op CE aan te passen: Domein B minder dan 25%; B vragen kosten (te) veel tijd/ aantal vragen moet beperkt blijven tijdens toets vanwege tijdsinvestering om vraag te beantwoorden.</w:t>
      </w:r>
    </w:p>
    <w:p w:rsidR="00055630" w:rsidRDefault="00602C73">
      <w:pPr>
        <w:numPr>
          <w:ilvl w:val="0"/>
          <w:numId w:val="1"/>
        </w:numPr>
        <w:rPr>
          <w:sz w:val="24"/>
          <w:szCs w:val="24"/>
        </w:rPr>
      </w:pPr>
      <w:r>
        <w:rPr>
          <w:sz w:val="24"/>
          <w:szCs w:val="24"/>
        </w:rPr>
        <w:t>Is 60% meetellen ook 60% van de vragen? Liever 1 goede vraag in domein BC.</w:t>
      </w:r>
    </w:p>
    <w:p w:rsidR="00055630" w:rsidRDefault="00602C73">
      <w:pPr>
        <w:numPr>
          <w:ilvl w:val="0"/>
          <w:numId w:val="1"/>
        </w:numPr>
        <w:rPr>
          <w:sz w:val="24"/>
          <w:szCs w:val="24"/>
        </w:rPr>
      </w:pPr>
      <w:r>
        <w:rPr>
          <w:sz w:val="24"/>
          <w:szCs w:val="24"/>
        </w:rPr>
        <w:t>Domein A Eindterm 6: woordenboek gebruiken om tekst te ontsluiten: dit is van een andere orde dan A Eindterm 1 t/m 5, nl. ondersteunend en logisch.</w:t>
      </w:r>
    </w:p>
    <w:p w:rsidR="00055630" w:rsidRDefault="00602C73">
      <w:pPr>
        <w:numPr>
          <w:ilvl w:val="0"/>
          <w:numId w:val="1"/>
        </w:numPr>
        <w:rPr>
          <w:sz w:val="24"/>
          <w:szCs w:val="24"/>
        </w:rPr>
      </w:pPr>
      <w:r>
        <w:rPr>
          <w:sz w:val="24"/>
          <w:szCs w:val="24"/>
        </w:rPr>
        <w:t>Toetsen bestaan (tot nu toe) vooral uit vragen Domein A1 en A3, met soms A4 en A5, maar nooit domein B en C. Erg jammer.</w:t>
      </w:r>
    </w:p>
    <w:p w:rsidR="00055630" w:rsidRDefault="00602C73">
      <w:pPr>
        <w:numPr>
          <w:ilvl w:val="0"/>
          <w:numId w:val="1"/>
        </w:numPr>
        <w:rPr>
          <w:sz w:val="24"/>
          <w:szCs w:val="24"/>
        </w:rPr>
      </w:pPr>
      <w:r>
        <w:rPr>
          <w:sz w:val="24"/>
          <w:szCs w:val="24"/>
        </w:rPr>
        <w:lastRenderedPageBreak/>
        <w:t>Domein A Eindterm 7: digitale middelen goed weten te gebruiken; is alleen een eindterm voor het Schoolexamen, want van een andere orde dan A1 t/m A5.</w:t>
      </w:r>
    </w:p>
    <w:p w:rsidR="00055630" w:rsidRDefault="00602C73">
      <w:pPr>
        <w:numPr>
          <w:ilvl w:val="0"/>
          <w:numId w:val="1"/>
        </w:numPr>
        <w:rPr>
          <w:sz w:val="24"/>
          <w:szCs w:val="24"/>
        </w:rPr>
      </w:pPr>
      <w:r>
        <w:rPr>
          <w:sz w:val="24"/>
          <w:szCs w:val="24"/>
        </w:rPr>
        <w:t>Let op kansen en risico’s van Chat GPT/AI zeker bij een (te) nauw thema.</w:t>
      </w:r>
    </w:p>
    <w:p w:rsidR="00055630" w:rsidRDefault="00602C73">
      <w:pPr>
        <w:numPr>
          <w:ilvl w:val="0"/>
          <w:numId w:val="1"/>
        </w:numPr>
        <w:rPr>
          <w:sz w:val="24"/>
          <w:szCs w:val="24"/>
        </w:rPr>
      </w:pPr>
      <w:r>
        <w:rPr>
          <w:sz w:val="24"/>
          <w:szCs w:val="24"/>
        </w:rPr>
        <w:t>Hoe kom je aan bronnen bij Domein B en deels C? Een database is gewenst.</w:t>
      </w:r>
    </w:p>
    <w:p w:rsidR="00055630" w:rsidRDefault="00602C73">
      <w:pPr>
        <w:numPr>
          <w:ilvl w:val="0"/>
          <w:numId w:val="1"/>
        </w:numPr>
        <w:rPr>
          <w:sz w:val="24"/>
          <w:szCs w:val="24"/>
        </w:rPr>
      </w:pPr>
      <w:r>
        <w:rPr>
          <w:sz w:val="24"/>
          <w:szCs w:val="24"/>
        </w:rPr>
        <w:t>Domein B Eindterm 9: ik denk; alleen bolletje 1 bij ‘te denken valt aan’ is mogelijk in een toets.</w:t>
      </w:r>
    </w:p>
    <w:p w:rsidR="00055630" w:rsidRDefault="00602C73">
      <w:pPr>
        <w:numPr>
          <w:ilvl w:val="0"/>
          <w:numId w:val="1"/>
        </w:numPr>
        <w:rPr>
          <w:sz w:val="24"/>
          <w:szCs w:val="24"/>
        </w:rPr>
      </w:pPr>
      <w:r>
        <w:rPr>
          <w:sz w:val="24"/>
          <w:szCs w:val="24"/>
        </w:rPr>
        <w:t>Domein B Eindterm 8: echt goede vragen bedenken binnen het thema is zeer beperkt en moeilijk (vergelijking met het vak Geschiedenis)</w:t>
      </w:r>
    </w:p>
    <w:p w:rsidR="00055630" w:rsidRDefault="00602C73">
      <w:pPr>
        <w:numPr>
          <w:ilvl w:val="0"/>
          <w:numId w:val="1"/>
        </w:numPr>
        <w:rPr>
          <w:sz w:val="24"/>
          <w:szCs w:val="24"/>
        </w:rPr>
      </w:pPr>
      <w:r>
        <w:rPr>
          <w:sz w:val="24"/>
          <w:szCs w:val="24"/>
        </w:rPr>
        <w:t>Domein C10 lijkt ons goed te doen omdat er veel mogelijk is. IS concreter, creatiever.</w:t>
      </w:r>
    </w:p>
    <w:p w:rsidR="00055630" w:rsidRDefault="00602C73">
      <w:pPr>
        <w:numPr>
          <w:ilvl w:val="0"/>
          <w:numId w:val="1"/>
        </w:numPr>
        <w:rPr>
          <w:sz w:val="24"/>
          <w:szCs w:val="24"/>
        </w:rPr>
      </w:pPr>
      <w:r>
        <w:rPr>
          <w:sz w:val="24"/>
          <w:szCs w:val="24"/>
        </w:rPr>
        <w:t>Domein C Eindterm 10 en 11 = 12 en 13 maar met andere bronnen.</w:t>
      </w:r>
    </w:p>
    <w:p w:rsidR="00055630" w:rsidRDefault="00602C73">
      <w:pPr>
        <w:numPr>
          <w:ilvl w:val="0"/>
          <w:numId w:val="1"/>
        </w:numPr>
        <w:rPr>
          <w:sz w:val="24"/>
          <w:szCs w:val="24"/>
        </w:rPr>
      </w:pPr>
      <w:r>
        <w:rPr>
          <w:sz w:val="24"/>
          <w:szCs w:val="24"/>
        </w:rPr>
        <w:t>Thema’s zijn eindig (en soms ook vergankelijk).</w:t>
      </w:r>
    </w:p>
    <w:p w:rsidR="00055630" w:rsidRDefault="00602C73">
      <w:pPr>
        <w:numPr>
          <w:ilvl w:val="0"/>
          <w:numId w:val="1"/>
        </w:numPr>
        <w:rPr>
          <w:sz w:val="24"/>
          <w:szCs w:val="24"/>
        </w:rPr>
      </w:pPr>
      <w:r>
        <w:rPr>
          <w:sz w:val="24"/>
          <w:szCs w:val="24"/>
        </w:rPr>
        <w:t>Een goed thema is afgebakend en niet te groot. Kan een leerling dan niet (al dan niet m.b.v. Chat GPT) zelf bedenken welke tekst op het examen komt?</w:t>
      </w:r>
    </w:p>
    <w:p w:rsidR="00055630" w:rsidRDefault="00602C73">
      <w:pPr>
        <w:numPr>
          <w:ilvl w:val="0"/>
          <w:numId w:val="1"/>
        </w:numPr>
        <w:rPr>
          <w:sz w:val="24"/>
          <w:szCs w:val="24"/>
        </w:rPr>
      </w:pPr>
      <w:r>
        <w:rPr>
          <w:sz w:val="24"/>
          <w:szCs w:val="24"/>
        </w:rPr>
        <w:t xml:space="preserve">Thema: kun je het stukje dan niet voorspellen? </w:t>
      </w:r>
      <w:r>
        <w:rPr>
          <w:i/>
          <w:sz w:val="24"/>
          <w:szCs w:val="24"/>
        </w:rPr>
        <w:t xml:space="preserve">(opm. BGV: deze opmerking kan ik niet goed plaatsen) </w:t>
      </w:r>
      <w:r>
        <w:rPr>
          <w:sz w:val="24"/>
          <w:szCs w:val="24"/>
        </w:rPr>
        <w:t>Een thema beperkt soms ook. Hoeveel ruimte is er (voor de docent)? Hoe werken meer auteurs (bijv. Homerus vs. tragedie) binnen 1 thema?</w:t>
      </w:r>
    </w:p>
    <w:p w:rsidR="00055630" w:rsidRDefault="00055630">
      <w:pPr>
        <w:rPr>
          <w:b/>
          <w:sz w:val="24"/>
          <w:szCs w:val="24"/>
          <w:u w:val="single"/>
        </w:rPr>
      </w:pPr>
    </w:p>
    <w:p w:rsidR="00055630" w:rsidRDefault="00602C73">
      <w:pPr>
        <w:rPr>
          <w:sz w:val="24"/>
          <w:szCs w:val="24"/>
        </w:rPr>
      </w:pPr>
      <w:r>
        <w:rPr>
          <w:b/>
          <w:sz w:val="24"/>
          <w:szCs w:val="24"/>
          <w:u w:val="single"/>
        </w:rPr>
        <w:t>Voorbeeld(vragen) Thematafel 3</w:t>
      </w:r>
      <w:r>
        <w:rPr>
          <w:b/>
          <w:sz w:val="24"/>
          <w:szCs w:val="24"/>
        </w:rPr>
        <w:t>: Vergilius 2025 eindexamenbundel Eisma,</w:t>
      </w:r>
      <w:r>
        <w:rPr>
          <w:sz w:val="24"/>
          <w:szCs w:val="24"/>
        </w:rPr>
        <w:t xml:space="preserve"> </w:t>
      </w:r>
    </w:p>
    <w:p w:rsidR="00055630" w:rsidRDefault="00602C73">
      <w:pPr>
        <w:rPr>
          <w:sz w:val="24"/>
          <w:szCs w:val="24"/>
        </w:rPr>
      </w:pPr>
      <w:r>
        <w:rPr>
          <w:sz w:val="24"/>
          <w:szCs w:val="24"/>
        </w:rPr>
        <w:t>blz. 62:</w:t>
      </w:r>
    </w:p>
    <w:p w:rsidR="00055630" w:rsidRDefault="00602C73">
      <w:pPr>
        <w:numPr>
          <w:ilvl w:val="0"/>
          <w:numId w:val="36"/>
        </w:numPr>
        <w:rPr>
          <w:sz w:val="24"/>
          <w:szCs w:val="24"/>
        </w:rPr>
      </w:pPr>
      <w:r>
        <w:rPr>
          <w:sz w:val="24"/>
          <w:szCs w:val="24"/>
        </w:rPr>
        <w:t>Thema: verdriet, overleden verwanten: Vraag/ bespreek in klas: Wat is je doel in je leven?</w:t>
      </w:r>
    </w:p>
    <w:p w:rsidR="00055630" w:rsidRDefault="00602C73">
      <w:pPr>
        <w:numPr>
          <w:ilvl w:val="0"/>
          <w:numId w:val="36"/>
        </w:numPr>
        <w:rPr>
          <w:sz w:val="24"/>
          <w:szCs w:val="24"/>
        </w:rPr>
      </w:pPr>
      <w:r>
        <w:rPr>
          <w:sz w:val="24"/>
          <w:szCs w:val="24"/>
        </w:rPr>
        <w:t>Uitgangspositie:de leerling heeft beschikking over  Latijnse tekst en woordenboek en aantekeningen; het examen duurt 3 uur. Er is ook tijd voor tekst ontsluiting, al dan niet aan de hand van vragen.</w:t>
      </w:r>
    </w:p>
    <w:p w:rsidR="00055630" w:rsidRDefault="00602C73">
      <w:pPr>
        <w:numPr>
          <w:ilvl w:val="0"/>
          <w:numId w:val="35"/>
        </w:numPr>
        <w:rPr>
          <w:sz w:val="24"/>
          <w:szCs w:val="24"/>
        </w:rPr>
      </w:pPr>
      <w:r>
        <w:rPr>
          <w:sz w:val="24"/>
          <w:szCs w:val="24"/>
        </w:rPr>
        <w:t>Domein eindtermen  B en C moeten over dezelfde passage gaan als A, omdat de tekst ontsloten moet zijn.</w:t>
      </w:r>
    </w:p>
    <w:p w:rsidR="00055630" w:rsidRDefault="00602C73">
      <w:pPr>
        <w:numPr>
          <w:ilvl w:val="0"/>
          <w:numId w:val="6"/>
        </w:numPr>
        <w:rPr>
          <w:sz w:val="24"/>
          <w:szCs w:val="24"/>
        </w:rPr>
      </w:pPr>
      <w:r>
        <w:rPr>
          <w:sz w:val="24"/>
          <w:szCs w:val="24"/>
        </w:rPr>
        <w:t>Domein C: uiterlijk van de schim. Plaatje van verminkte Hector. Welke regelnummers passen erbij?</w:t>
      </w:r>
    </w:p>
    <w:p w:rsidR="00055630" w:rsidRDefault="00602C73">
      <w:pPr>
        <w:numPr>
          <w:ilvl w:val="0"/>
          <w:numId w:val="6"/>
        </w:numPr>
        <w:rPr>
          <w:sz w:val="24"/>
          <w:szCs w:val="24"/>
        </w:rPr>
      </w:pPr>
      <w:r>
        <w:rPr>
          <w:sz w:val="24"/>
          <w:szCs w:val="24"/>
        </w:rPr>
        <w:t>Domein C: lied van Marco Borsato ‘De meeste dromen zijn bedrog’ vs. Aeneas’ droom van Hector.</w:t>
      </w:r>
    </w:p>
    <w:p w:rsidR="00055630" w:rsidRDefault="00602C73">
      <w:pPr>
        <w:numPr>
          <w:ilvl w:val="0"/>
          <w:numId w:val="6"/>
        </w:numPr>
        <w:rPr>
          <w:sz w:val="24"/>
          <w:szCs w:val="24"/>
        </w:rPr>
      </w:pPr>
      <w:r>
        <w:rPr>
          <w:sz w:val="24"/>
          <w:szCs w:val="24"/>
        </w:rPr>
        <w:t xml:space="preserve">vs. 269: Welk zelfstandig naamwoord moet je bij 'gratissima' aanvullen?  CSE: Nodig: een leerling stap voor stap door de tekst leiden. Wat als een leerling de fout in gaat? </w:t>
      </w:r>
    </w:p>
    <w:p w:rsidR="00055630" w:rsidRDefault="00602C73">
      <w:pPr>
        <w:numPr>
          <w:ilvl w:val="0"/>
          <w:numId w:val="6"/>
        </w:numPr>
        <w:rPr>
          <w:sz w:val="24"/>
          <w:szCs w:val="24"/>
        </w:rPr>
      </w:pPr>
      <w:r>
        <w:rPr>
          <w:sz w:val="24"/>
          <w:szCs w:val="24"/>
        </w:rPr>
        <w:t>Zorg dat de leerling de draad weer kan oppakken door tweede en derde instap.</w:t>
      </w:r>
    </w:p>
    <w:p w:rsidR="00055630" w:rsidRDefault="00602C73">
      <w:pPr>
        <w:numPr>
          <w:ilvl w:val="0"/>
          <w:numId w:val="6"/>
        </w:numPr>
        <w:rPr>
          <w:sz w:val="24"/>
          <w:szCs w:val="24"/>
        </w:rPr>
      </w:pPr>
      <w:r>
        <w:rPr>
          <w:sz w:val="24"/>
          <w:szCs w:val="24"/>
        </w:rPr>
        <w:t>Het commentaar Eisma p.62 zegt: ‘Aeneas is hevig verbaasd over Hector in de droom’. Vraag: Geef je eigen mening hierover op basis van de inhoud van de tekst.</w:t>
      </w:r>
    </w:p>
    <w:p w:rsidR="00055630" w:rsidRDefault="00055630">
      <w:pPr>
        <w:rPr>
          <w:sz w:val="24"/>
          <w:szCs w:val="24"/>
        </w:rPr>
      </w:pPr>
    </w:p>
    <w:p w:rsidR="00C826CF" w:rsidRDefault="00C826CF">
      <w:pPr>
        <w:rPr>
          <w:sz w:val="24"/>
          <w:szCs w:val="24"/>
        </w:rPr>
      </w:pPr>
      <w:r>
        <w:rPr>
          <w:sz w:val="24"/>
          <w:szCs w:val="24"/>
        </w:rPr>
        <w:br w:type="page"/>
      </w:r>
    </w:p>
    <w:p w:rsidR="00055630" w:rsidRDefault="00602C73">
      <w:pPr>
        <w:rPr>
          <w:sz w:val="24"/>
          <w:szCs w:val="24"/>
        </w:rPr>
      </w:pPr>
      <w:r>
        <w:rPr>
          <w:sz w:val="24"/>
          <w:szCs w:val="24"/>
        </w:rPr>
        <w:lastRenderedPageBreak/>
        <w:t xml:space="preserve">blz.63: </w:t>
      </w:r>
    </w:p>
    <w:p w:rsidR="00055630" w:rsidRDefault="00602C73">
      <w:pPr>
        <w:rPr>
          <w:sz w:val="24"/>
          <w:szCs w:val="24"/>
        </w:rPr>
      </w:pPr>
      <w:r>
        <w:rPr>
          <w:sz w:val="24"/>
          <w:szCs w:val="24"/>
        </w:rPr>
        <w:t xml:space="preserve">vraag 1 wel nabespreken, maar komt niet bij CSE. </w:t>
      </w:r>
    </w:p>
    <w:p w:rsidR="00055630" w:rsidRDefault="00602C73">
      <w:pPr>
        <w:rPr>
          <w:sz w:val="24"/>
          <w:szCs w:val="24"/>
        </w:rPr>
      </w:pPr>
      <w:r>
        <w:rPr>
          <w:sz w:val="24"/>
          <w:szCs w:val="24"/>
        </w:rPr>
        <w:t>Vraag 2 beantwoorden kan zowel op CSE als op SE na gelezen tekst.</w:t>
      </w:r>
    </w:p>
    <w:p w:rsidR="00055630" w:rsidRDefault="00055630">
      <w:pPr>
        <w:rPr>
          <w:sz w:val="24"/>
          <w:szCs w:val="24"/>
        </w:rPr>
      </w:pPr>
    </w:p>
    <w:p w:rsidR="00055630" w:rsidRDefault="00602C73">
      <w:pPr>
        <w:rPr>
          <w:sz w:val="24"/>
          <w:szCs w:val="24"/>
          <w:u w:val="single"/>
        </w:rPr>
      </w:pPr>
      <w:r>
        <w:rPr>
          <w:sz w:val="24"/>
          <w:szCs w:val="24"/>
          <w:u w:val="single"/>
        </w:rPr>
        <w:t>Wat we nodig hebben als docent:</w:t>
      </w:r>
    </w:p>
    <w:p w:rsidR="00055630" w:rsidRDefault="00602C73">
      <w:pPr>
        <w:numPr>
          <w:ilvl w:val="0"/>
          <w:numId w:val="18"/>
        </w:numPr>
        <w:rPr>
          <w:sz w:val="24"/>
          <w:szCs w:val="24"/>
        </w:rPr>
      </w:pPr>
      <w:r>
        <w:rPr>
          <w:sz w:val="24"/>
          <w:szCs w:val="24"/>
        </w:rPr>
        <w:t>tijd</w:t>
      </w:r>
    </w:p>
    <w:p w:rsidR="00055630" w:rsidRDefault="00602C73">
      <w:pPr>
        <w:numPr>
          <w:ilvl w:val="0"/>
          <w:numId w:val="18"/>
        </w:numPr>
        <w:rPr>
          <w:sz w:val="24"/>
          <w:szCs w:val="24"/>
        </w:rPr>
      </w:pPr>
      <w:r>
        <w:rPr>
          <w:sz w:val="24"/>
          <w:szCs w:val="24"/>
        </w:rPr>
        <w:t>concrete voorbeelden</w:t>
      </w:r>
    </w:p>
    <w:p w:rsidR="00055630" w:rsidRDefault="00602C73">
      <w:pPr>
        <w:numPr>
          <w:ilvl w:val="0"/>
          <w:numId w:val="18"/>
        </w:numPr>
        <w:rPr>
          <w:sz w:val="24"/>
          <w:szCs w:val="24"/>
        </w:rPr>
      </w:pPr>
      <w:r>
        <w:rPr>
          <w:sz w:val="24"/>
          <w:szCs w:val="24"/>
        </w:rPr>
        <w:t>sparsessies</w:t>
      </w:r>
    </w:p>
    <w:p w:rsidR="00055630" w:rsidRDefault="00602C73">
      <w:pPr>
        <w:numPr>
          <w:ilvl w:val="0"/>
          <w:numId w:val="18"/>
        </w:numPr>
        <w:rPr>
          <w:sz w:val="24"/>
          <w:szCs w:val="24"/>
        </w:rPr>
      </w:pPr>
      <w:r>
        <w:rPr>
          <w:sz w:val="24"/>
          <w:szCs w:val="24"/>
        </w:rPr>
        <w:t>(gedeeltes van) examenbundels om mee te oefenen</w:t>
      </w:r>
    </w:p>
    <w:p w:rsidR="00055630" w:rsidRDefault="00602C73">
      <w:pPr>
        <w:numPr>
          <w:ilvl w:val="0"/>
          <w:numId w:val="18"/>
        </w:numPr>
        <w:rPr>
          <w:sz w:val="24"/>
          <w:szCs w:val="24"/>
        </w:rPr>
      </w:pPr>
      <w:r>
        <w:rPr>
          <w:sz w:val="24"/>
          <w:szCs w:val="24"/>
        </w:rPr>
        <w:t>er is behoefte aan een database met behapbare thema’s, met daarbij teksten en bronnen uit domein A,B en C</w:t>
      </w:r>
    </w:p>
    <w:p w:rsidR="00055630" w:rsidRDefault="00055630">
      <w:pPr>
        <w:rPr>
          <w:sz w:val="24"/>
          <w:szCs w:val="24"/>
          <w:u w:val="single"/>
        </w:rPr>
      </w:pPr>
    </w:p>
    <w:p w:rsidR="00055630" w:rsidRDefault="00055630">
      <w:pPr>
        <w:rPr>
          <w:b/>
          <w:color w:val="964A2C"/>
          <w:sz w:val="26"/>
          <w:szCs w:val="26"/>
        </w:rPr>
      </w:pPr>
    </w:p>
    <w:p w:rsidR="00055630" w:rsidRDefault="00602C73">
      <w:pPr>
        <w:rPr>
          <w:b/>
          <w:color w:val="964A2C"/>
          <w:sz w:val="26"/>
          <w:szCs w:val="26"/>
        </w:rPr>
      </w:pPr>
      <w:r>
        <w:rPr>
          <w:b/>
          <w:color w:val="964A2C"/>
          <w:sz w:val="26"/>
          <w:szCs w:val="26"/>
        </w:rPr>
        <w:t>Themawerktafel 4: uitwerken didactische werkvormen voor Domein D (bij bijv. pensum Latijn / Grieks 2026)</w:t>
      </w:r>
    </w:p>
    <w:p w:rsidR="00055630" w:rsidRDefault="00602C73">
      <w:pPr>
        <w:rPr>
          <w:b/>
          <w:sz w:val="21"/>
          <w:szCs w:val="21"/>
          <w:u w:val="single"/>
        </w:rPr>
      </w:pPr>
      <w:r>
        <w:rPr>
          <w:b/>
          <w:sz w:val="21"/>
          <w:szCs w:val="21"/>
          <w:u w:val="single"/>
        </w:rPr>
        <w:t xml:space="preserve"> </w:t>
      </w:r>
    </w:p>
    <w:p w:rsidR="00055630" w:rsidRDefault="00602C73">
      <w:pPr>
        <w:rPr>
          <w:b/>
          <w:sz w:val="21"/>
          <w:szCs w:val="21"/>
        </w:rPr>
      </w:pPr>
      <w:r>
        <w:rPr>
          <w:b/>
          <w:sz w:val="21"/>
          <w:szCs w:val="21"/>
        </w:rPr>
        <w:t>Materiaal in map:</w:t>
      </w:r>
    </w:p>
    <w:p w:rsidR="00055630" w:rsidRDefault="00602C73">
      <w:pPr>
        <w:rPr>
          <w:sz w:val="20"/>
          <w:szCs w:val="20"/>
        </w:rPr>
      </w:pPr>
      <w:r>
        <w:rPr>
          <w:sz w:val="20"/>
          <w:szCs w:val="20"/>
        </w:rPr>
        <w:t>Thematafel 1, 2, 3. 4 Thematisch werken procesbeschrijving</w:t>
      </w:r>
    </w:p>
    <w:p w:rsidR="00055630" w:rsidRDefault="00602C73">
      <w:pPr>
        <w:rPr>
          <w:sz w:val="20"/>
          <w:szCs w:val="20"/>
        </w:rPr>
      </w:pPr>
      <w:r>
        <w:rPr>
          <w:sz w:val="20"/>
          <w:szCs w:val="20"/>
        </w:rPr>
        <w:t>Thematafel 2, 3, 4 syllabus Latijn 2026 pensum en thema</w:t>
      </w:r>
    </w:p>
    <w:p w:rsidR="00055630" w:rsidRDefault="00602C73">
      <w:pPr>
        <w:rPr>
          <w:sz w:val="20"/>
          <w:szCs w:val="20"/>
        </w:rPr>
      </w:pPr>
      <w:r>
        <w:rPr>
          <w:sz w:val="20"/>
          <w:szCs w:val="20"/>
        </w:rPr>
        <w:t>Thematafel 4 Didactische vormgeving Domein D</w:t>
      </w:r>
    </w:p>
    <w:p w:rsidR="00055630" w:rsidRDefault="00602C73">
      <w:pPr>
        <w:rPr>
          <w:sz w:val="20"/>
          <w:szCs w:val="20"/>
        </w:rPr>
      </w:pPr>
      <w:r>
        <w:rPr>
          <w:sz w:val="20"/>
          <w:szCs w:val="20"/>
        </w:rPr>
        <w:t>Thematafel 4 Eindtermen Domein D Griekse taal en cultuur-vwo</w:t>
      </w:r>
    </w:p>
    <w:p w:rsidR="00055630" w:rsidRDefault="00602C73">
      <w:pPr>
        <w:rPr>
          <w:sz w:val="20"/>
          <w:szCs w:val="20"/>
        </w:rPr>
      </w:pPr>
      <w:r>
        <w:rPr>
          <w:sz w:val="20"/>
          <w:szCs w:val="20"/>
        </w:rPr>
        <w:t>Thematafel 2, 3, 4 Voorbeeldvragen bij eindtermen – vriendschap</w:t>
      </w:r>
    </w:p>
    <w:p w:rsidR="00055630" w:rsidRDefault="00602C73">
      <w:pPr>
        <w:rPr>
          <w:b/>
          <w:i/>
          <w:color w:val="FF0000"/>
          <w:sz w:val="20"/>
          <w:szCs w:val="20"/>
        </w:rPr>
      </w:pPr>
      <w:r>
        <w:rPr>
          <w:sz w:val="20"/>
          <w:szCs w:val="20"/>
        </w:rPr>
        <w:t xml:space="preserve">Notitieblok: </w:t>
      </w:r>
      <w:r>
        <w:rPr>
          <w:b/>
          <w:i/>
          <w:color w:val="FF0000"/>
          <w:sz w:val="20"/>
          <w:szCs w:val="20"/>
        </w:rPr>
        <w:t>noteer al je opmerkingen, bevindingen, etc.</w:t>
      </w:r>
    </w:p>
    <w:p w:rsidR="00055630" w:rsidRDefault="00602C73">
      <w:pPr>
        <w:rPr>
          <w:b/>
          <w:sz w:val="21"/>
          <w:szCs w:val="21"/>
          <w:u w:val="single"/>
        </w:rPr>
      </w:pPr>
      <w:r>
        <w:rPr>
          <w:b/>
          <w:sz w:val="21"/>
          <w:szCs w:val="21"/>
          <w:u w:val="single"/>
        </w:rPr>
        <w:t xml:space="preserve"> </w:t>
      </w:r>
    </w:p>
    <w:p w:rsidR="00055630" w:rsidRDefault="00602C73">
      <w:pPr>
        <w:rPr>
          <w:b/>
          <w:sz w:val="21"/>
          <w:szCs w:val="21"/>
        </w:rPr>
      </w:pPr>
      <w:r>
        <w:rPr>
          <w:b/>
          <w:sz w:val="21"/>
          <w:szCs w:val="21"/>
        </w:rPr>
        <w:t>Doel van deze middag</w:t>
      </w:r>
    </w:p>
    <w:p w:rsidR="00055630" w:rsidRDefault="00602C73">
      <w:pPr>
        <w:rPr>
          <w:sz w:val="21"/>
          <w:szCs w:val="21"/>
        </w:rPr>
      </w:pPr>
      <w:r>
        <w:rPr>
          <w:sz w:val="21"/>
          <w:szCs w:val="21"/>
        </w:rPr>
        <w:t xml:space="preserve">Het doel is niet om uitgewerkte didactische werkvormen op papier te zetten die zo naar de repro kunnen. Het doel is om </w:t>
      </w:r>
      <w:r>
        <w:rPr>
          <w:i/>
          <w:sz w:val="21"/>
          <w:szCs w:val="21"/>
        </w:rPr>
        <w:t>werkenderwijze</w:t>
      </w:r>
      <w:r>
        <w:rPr>
          <w:sz w:val="21"/>
          <w:szCs w:val="21"/>
        </w:rPr>
        <w:t xml:space="preserve"> te ervaren wat het nieuwe conceptprogramma nog meer vraagt van docenten en leerlingen voor de les- en toetspraktijk.</w:t>
      </w:r>
    </w:p>
    <w:p w:rsidR="00055630" w:rsidRDefault="00602C73">
      <w:pPr>
        <w:rPr>
          <w:b/>
          <w:sz w:val="21"/>
          <w:szCs w:val="21"/>
          <w:u w:val="single"/>
        </w:rPr>
      </w:pPr>
      <w:r>
        <w:rPr>
          <w:b/>
          <w:sz w:val="21"/>
          <w:szCs w:val="21"/>
          <w:u w:val="single"/>
        </w:rPr>
        <w:t xml:space="preserve"> </w:t>
      </w:r>
    </w:p>
    <w:p w:rsidR="00055630" w:rsidRDefault="00602C73">
      <w:pPr>
        <w:rPr>
          <w:b/>
          <w:sz w:val="21"/>
          <w:szCs w:val="21"/>
        </w:rPr>
      </w:pPr>
      <w:r>
        <w:rPr>
          <w:b/>
          <w:sz w:val="21"/>
          <w:szCs w:val="21"/>
        </w:rPr>
        <w:t>Voor de start</w:t>
      </w:r>
    </w:p>
    <w:p w:rsidR="00055630" w:rsidRDefault="00602C73">
      <w:pPr>
        <w:rPr>
          <w:b/>
          <w:i/>
          <w:color w:val="941651"/>
          <w:sz w:val="21"/>
          <w:szCs w:val="21"/>
        </w:rPr>
      </w:pPr>
      <w:r>
        <w:rPr>
          <w:b/>
          <w:i/>
          <w:color w:val="941651"/>
          <w:sz w:val="21"/>
          <w:szCs w:val="21"/>
        </w:rPr>
        <w:t>Burgerschap: Het vermogen om maatschappelijk en politiek te functioneren en daarmee gezamenlijk de samenleving vorm te geven.</w:t>
      </w:r>
    </w:p>
    <w:p w:rsidR="00055630" w:rsidRDefault="00602C73">
      <w:pPr>
        <w:rPr>
          <w:b/>
          <w:i/>
          <w:sz w:val="21"/>
          <w:szCs w:val="21"/>
        </w:rPr>
      </w:pPr>
      <w:r>
        <w:rPr>
          <w:b/>
          <w:i/>
          <w:color w:val="941651"/>
          <w:sz w:val="21"/>
          <w:szCs w:val="21"/>
        </w:rPr>
        <w:t>Cultuurbewustzijn: Het begrijpen en waarderen van de verschillende manieren waarop mensen met uiteenlopende achtergronden en herkomst leven, denken en handelen.</w:t>
      </w:r>
      <w:r>
        <w:rPr>
          <w:b/>
          <w:i/>
          <w:sz w:val="21"/>
          <w:szCs w:val="21"/>
        </w:rPr>
        <w:t xml:space="preserve"> </w:t>
      </w:r>
    </w:p>
    <w:p w:rsidR="00055630" w:rsidRDefault="00602C73">
      <w:pPr>
        <w:rPr>
          <w:b/>
          <w:i/>
          <w:color w:val="941651"/>
          <w:sz w:val="21"/>
          <w:szCs w:val="21"/>
        </w:rPr>
      </w:pPr>
      <w:r>
        <w:rPr>
          <w:b/>
          <w:i/>
          <w:color w:val="941651"/>
          <w:sz w:val="21"/>
          <w:szCs w:val="21"/>
        </w:rPr>
        <w:t>Intercultureel bewustzijn: De vaardigheid om vanuit een open houding teksten of andere cultuuruitingen uit de oudheid te interpreteren en te plaatsen, op basis van kennis van culturele uitingen en geldende conventies van de samenleving waaruit deze voortkomen.</w:t>
      </w:r>
    </w:p>
    <w:p w:rsidR="00055630" w:rsidRDefault="00602C73">
      <w:pPr>
        <w:rPr>
          <w:b/>
          <w:i/>
          <w:color w:val="941651"/>
          <w:sz w:val="21"/>
          <w:szCs w:val="21"/>
        </w:rPr>
      </w:pPr>
      <w:r>
        <w:rPr>
          <w:b/>
          <w:i/>
          <w:color w:val="941651"/>
          <w:sz w:val="21"/>
          <w:szCs w:val="21"/>
        </w:rPr>
        <w:t>Standplaatsgebondenheid: De invloed van de eigen standplaats of het eigen gezichtspunt bij de interpretatie van een tekst of andere cultuuruiting.</w:t>
      </w:r>
    </w:p>
    <w:p w:rsidR="00055630" w:rsidRDefault="00602C73">
      <w:pPr>
        <w:rPr>
          <w:sz w:val="21"/>
          <w:szCs w:val="21"/>
        </w:rPr>
      </w:pPr>
      <w:r>
        <w:rPr>
          <w:sz w:val="21"/>
          <w:szCs w:val="21"/>
        </w:rPr>
        <w:t>Bij Domein D1 en 2 zijn nog vooral ervaringsdoelen (E) (een hybride doel (H) geformuleerd. Geen beoordelingsdoelen (B).</w:t>
      </w:r>
    </w:p>
    <w:p w:rsidR="00055630" w:rsidRDefault="00602C73">
      <w:pPr>
        <w:rPr>
          <w:b/>
          <w:sz w:val="21"/>
          <w:szCs w:val="21"/>
          <w:highlight w:val="yellow"/>
          <w:u w:val="single"/>
        </w:rPr>
      </w:pPr>
      <w:r>
        <w:rPr>
          <w:sz w:val="21"/>
          <w:szCs w:val="21"/>
        </w:rPr>
        <w:t xml:space="preserve"> </w:t>
      </w:r>
    </w:p>
    <w:p w:rsidR="00055630" w:rsidRDefault="00602C73">
      <w:pPr>
        <w:rPr>
          <w:b/>
          <w:sz w:val="21"/>
          <w:szCs w:val="21"/>
          <w:u w:val="single"/>
        </w:rPr>
      </w:pPr>
      <w:r>
        <w:rPr>
          <w:b/>
          <w:sz w:val="21"/>
          <w:szCs w:val="21"/>
          <w:u w:val="single"/>
        </w:rPr>
        <w:t xml:space="preserve"> </w:t>
      </w:r>
    </w:p>
    <w:p w:rsidR="00055630" w:rsidRDefault="00602C73">
      <w:pPr>
        <w:rPr>
          <w:b/>
          <w:sz w:val="21"/>
          <w:szCs w:val="21"/>
          <w:highlight w:val="yellow"/>
        </w:rPr>
      </w:pPr>
      <w:r>
        <w:rPr>
          <w:b/>
          <w:sz w:val="21"/>
          <w:szCs w:val="21"/>
          <w:highlight w:val="yellow"/>
        </w:rPr>
        <w:t>A. Brainstorm</w:t>
      </w:r>
    </w:p>
    <w:p w:rsidR="00055630" w:rsidRDefault="00602C73">
      <w:pPr>
        <w:rPr>
          <w:sz w:val="21"/>
          <w:szCs w:val="21"/>
        </w:rPr>
      </w:pPr>
      <w:r>
        <w:rPr>
          <w:sz w:val="21"/>
          <w:szCs w:val="21"/>
        </w:rPr>
        <w:t>Bekijk de eindtermen Domein D1 en 2.</w:t>
      </w:r>
    </w:p>
    <w:p w:rsidR="00055630" w:rsidRDefault="00602C73">
      <w:pPr>
        <w:ind w:left="840" w:hanging="420"/>
        <w:rPr>
          <w:b/>
          <w:color w:val="FF0000"/>
          <w:sz w:val="21"/>
          <w:szCs w:val="21"/>
        </w:rPr>
      </w:pPr>
      <w:r>
        <w:rPr>
          <w:color w:val="FF0000"/>
          <w:sz w:val="21"/>
          <w:szCs w:val="21"/>
        </w:rPr>
        <w:t>·</w:t>
      </w:r>
      <w:r>
        <w:rPr>
          <w:rFonts w:ascii="Times New Roman" w:eastAsia="Times New Roman" w:hAnsi="Times New Roman" w:cs="Times New Roman"/>
          <w:color w:val="FF0000"/>
          <w:sz w:val="14"/>
          <w:szCs w:val="14"/>
        </w:rPr>
        <w:tab/>
      </w:r>
      <w:r>
        <w:rPr>
          <w:sz w:val="21"/>
          <w:szCs w:val="21"/>
        </w:rPr>
        <w:t xml:space="preserve">(indiv.) Wat doe je al? Noteer bij elke eindterm een werkvorm bij het examen 2025 (of 2024). </w:t>
      </w:r>
      <w:r>
        <w:rPr>
          <w:b/>
          <w:color w:val="FF0000"/>
          <w:sz w:val="21"/>
          <w:szCs w:val="21"/>
        </w:rPr>
        <w:t>Noteer de bevindingen.</w:t>
      </w:r>
    </w:p>
    <w:p w:rsidR="00055630" w:rsidRDefault="00602C73">
      <w:pPr>
        <w:ind w:left="840" w:hanging="420"/>
        <w:rPr>
          <w:b/>
          <w:color w:val="FF0000"/>
          <w:sz w:val="21"/>
          <w:szCs w:val="21"/>
        </w:rPr>
      </w:pPr>
      <w:r>
        <w:rPr>
          <w:sz w:val="21"/>
          <w:szCs w:val="21"/>
        </w:rPr>
        <w:lastRenderedPageBreak/>
        <w:t>·</w:t>
      </w:r>
      <w:r>
        <w:rPr>
          <w:rFonts w:ascii="Times New Roman" w:eastAsia="Times New Roman" w:hAnsi="Times New Roman" w:cs="Times New Roman"/>
          <w:sz w:val="14"/>
          <w:szCs w:val="14"/>
        </w:rPr>
        <w:tab/>
      </w:r>
      <w:r>
        <w:rPr>
          <w:sz w:val="21"/>
          <w:szCs w:val="21"/>
        </w:rPr>
        <w:t>Welke hulp(bronnen) hebben leerlingen aanvullend op de syllabus en de CvTE-minimumlijst nog nodig?</w:t>
      </w:r>
      <w:r>
        <w:rPr>
          <w:b/>
          <w:color w:val="FF0000"/>
          <w:sz w:val="21"/>
          <w:szCs w:val="21"/>
        </w:rPr>
        <w:t xml:space="preserve"> Noteer de bevindingen.</w:t>
      </w:r>
    </w:p>
    <w:p w:rsidR="00055630" w:rsidRDefault="00602C73">
      <w:pPr>
        <w:rPr>
          <w:b/>
          <w:sz w:val="21"/>
          <w:szCs w:val="21"/>
        </w:rPr>
      </w:pPr>
      <w:r>
        <w:rPr>
          <w:b/>
          <w:sz w:val="21"/>
          <w:szCs w:val="21"/>
        </w:rPr>
        <w:t xml:space="preserve"> </w:t>
      </w:r>
    </w:p>
    <w:p w:rsidR="00055630" w:rsidRDefault="00602C73">
      <w:pPr>
        <w:rPr>
          <w:sz w:val="21"/>
          <w:szCs w:val="21"/>
        </w:rPr>
      </w:pPr>
      <w:r>
        <w:rPr>
          <w:b/>
          <w:sz w:val="21"/>
          <w:szCs w:val="21"/>
          <w:highlight w:val="yellow"/>
        </w:rPr>
        <w:t>B. Verwerking</w:t>
      </w:r>
      <w:r>
        <w:rPr>
          <w:b/>
          <w:sz w:val="21"/>
          <w:szCs w:val="21"/>
        </w:rPr>
        <w:t xml:space="preserve"> (samen).  </w:t>
      </w:r>
      <w:r>
        <w:rPr>
          <w:sz w:val="21"/>
          <w:szCs w:val="21"/>
        </w:rPr>
        <w:t>Bekijk het thema uit de syllabus 2026 en de voorbeeldvragen.</w:t>
      </w:r>
    </w:p>
    <w:p w:rsidR="00055630" w:rsidRDefault="00602C73">
      <w:pPr>
        <w:ind w:left="840" w:hanging="420"/>
        <w:rPr>
          <w:color w:val="3E3E40"/>
          <w:sz w:val="21"/>
          <w:szCs w:val="21"/>
        </w:rPr>
      </w:pPr>
      <w:r>
        <w:rPr>
          <w:color w:val="3E3E40"/>
          <w:sz w:val="21"/>
          <w:szCs w:val="21"/>
        </w:rPr>
        <w:t>·</w:t>
      </w:r>
      <w:r>
        <w:rPr>
          <w:rFonts w:ascii="Times New Roman" w:eastAsia="Times New Roman" w:hAnsi="Times New Roman" w:cs="Times New Roman"/>
          <w:color w:val="3E3E40"/>
          <w:sz w:val="14"/>
          <w:szCs w:val="14"/>
        </w:rPr>
        <w:tab/>
      </w:r>
      <w:r>
        <w:rPr>
          <w:sz w:val="21"/>
          <w:szCs w:val="21"/>
        </w:rPr>
        <w:t xml:space="preserve">Werk samen / in groepjes lesideeën uit. </w:t>
      </w:r>
      <w:r>
        <w:rPr>
          <w:b/>
          <w:color w:val="FF0000"/>
          <w:sz w:val="21"/>
          <w:szCs w:val="21"/>
        </w:rPr>
        <w:t xml:space="preserve">Maak procesnotities, </w:t>
      </w:r>
      <w:r>
        <w:rPr>
          <w:color w:val="3E3E40"/>
          <w:sz w:val="21"/>
          <w:szCs w:val="21"/>
        </w:rPr>
        <w:t>zodat navolgbaar is waar je tegenaan loopt (praktische zaken, dilemma’s, ….)</w:t>
      </w:r>
    </w:p>
    <w:p w:rsidR="00055630" w:rsidRDefault="00602C73">
      <w:pPr>
        <w:ind w:left="840" w:hanging="420"/>
        <w:rPr>
          <w:b/>
          <w:color w:val="FF0000"/>
          <w:sz w:val="21"/>
          <w:szCs w:val="21"/>
        </w:rPr>
      </w:pPr>
      <w:r>
        <w:rPr>
          <w:color w:val="3E3E40"/>
          <w:sz w:val="21"/>
          <w:szCs w:val="21"/>
        </w:rPr>
        <w:t>·</w:t>
      </w:r>
      <w:r>
        <w:rPr>
          <w:rFonts w:ascii="Times New Roman" w:eastAsia="Times New Roman" w:hAnsi="Times New Roman" w:cs="Times New Roman"/>
          <w:color w:val="3E3E40"/>
          <w:sz w:val="14"/>
          <w:szCs w:val="14"/>
        </w:rPr>
        <w:tab/>
      </w:r>
      <w:r>
        <w:rPr>
          <w:color w:val="3E3E40"/>
          <w:sz w:val="21"/>
          <w:szCs w:val="21"/>
        </w:rPr>
        <w:t xml:space="preserve">Kun je bij die lesideeën/werkvormen ook beoordelingseindtermen (B) formuleren? </w:t>
      </w:r>
      <w:r>
        <w:rPr>
          <w:b/>
          <w:color w:val="FF0000"/>
          <w:sz w:val="21"/>
          <w:szCs w:val="21"/>
        </w:rPr>
        <w:t>Noteer de bevindingen</w:t>
      </w:r>
    </w:p>
    <w:p w:rsidR="00055630" w:rsidRDefault="00602C73">
      <w:pPr>
        <w:ind w:left="840" w:hanging="420"/>
        <w:rPr>
          <w:b/>
          <w:color w:val="FF0000"/>
          <w:sz w:val="21"/>
          <w:szCs w:val="21"/>
        </w:rPr>
      </w:pPr>
      <w:r>
        <w:rPr>
          <w:b/>
          <w:color w:val="3E3E40"/>
          <w:sz w:val="21"/>
          <w:szCs w:val="21"/>
        </w:rPr>
        <w:t>·</w:t>
      </w:r>
      <w:r>
        <w:rPr>
          <w:rFonts w:ascii="Times New Roman" w:eastAsia="Times New Roman" w:hAnsi="Times New Roman" w:cs="Times New Roman"/>
          <w:b/>
          <w:color w:val="3E3E40"/>
          <w:sz w:val="14"/>
          <w:szCs w:val="14"/>
        </w:rPr>
        <w:tab/>
      </w:r>
      <w:r>
        <w:rPr>
          <w:color w:val="3E3E40"/>
          <w:sz w:val="21"/>
          <w:szCs w:val="21"/>
        </w:rPr>
        <w:t>Wat hebben leerlingen aanvullend nodig (kennis, vaardigheden) voor deze aanvullende eindtermen (B)?</w:t>
      </w:r>
      <w:r>
        <w:rPr>
          <w:b/>
          <w:color w:val="3E3E40"/>
          <w:sz w:val="21"/>
          <w:szCs w:val="21"/>
        </w:rPr>
        <w:t xml:space="preserve"> </w:t>
      </w:r>
      <w:r>
        <w:rPr>
          <w:b/>
          <w:color w:val="FF0000"/>
          <w:sz w:val="21"/>
          <w:szCs w:val="21"/>
        </w:rPr>
        <w:t>Noteer de bevindingen</w:t>
      </w:r>
    </w:p>
    <w:p w:rsidR="00055630" w:rsidRDefault="00602C73">
      <w:pPr>
        <w:rPr>
          <w:b/>
          <w:sz w:val="21"/>
          <w:szCs w:val="21"/>
        </w:rPr>
      </w:pPr>
      <w:r>
        <w:rPr>
          <w:b/>
          <w:sz w:val="21"/>
          <w:szCs w:val="21"/>
        </w:rPr>
        <w:t xml:space="preserve"> </w:t>
      </w:r>
    </w:p>
    <w:p w:rsidR="00055630" w:rsidRDefault="00602C73">
      <w:pPr>
        <w:rPr>
          <w:b/>
          <w:sz w:val="21"/>
          <w:szCs w:val="21"/>
          <w:highlight w:val="yellow"/>
        </w:rPr>
      </w:pPr>
      <w:r>
        <w:rPr>
          <w:b/>
          <w:sz w:val="21"/>
          <w:szCs w:val="21"/>
          <w:highlight w:val="yellow"/>
        </w:rPr>
        <w:t>C. Lespraktijkervaringen</w:t>
      </w:r>
    </w:p>
    <w:p w:rsidR="00055630" w:rsidRDefault="00602C73">
      <w:pPr>
        <w:ind w:left="840" w:hanging="420"/>
        <w:rPr>
          <w:b/>
          <w:color w:val="FF0000"/>
          <w:sz w:val="21"/>
          <w:szCs w:val="21"/>
        </w:rPr>
      </w:pPr>
      <w:r>
        <w:rPr>
          <w:color w:val="FF0000"/>
          <w:sz w:val="21"/>
          <w:szCs w:val="21"/>
        </w:rPr>
        <w:t>·</w:t>
      </w:r>
      <w:r>
        <w:rPr>
          <w:rFonts w:ascii="Times New Roman" w:eastAsia="Times New Roman" w:hAnsi="Times New Roman" w:cs="Times New Roman"/>
          <w:color w:val="FF0000"/>
          <w:sz w:val="14"/>
          <w:szCs w:val="14"/>
        </w:rPr>
        <w:tab/>
      </w:r>
      <w:r>
        <w:rPr>
          <w:sz w:val="21"/>
          <w:szCs w:val="21"/>
        </w:rPr>
        <w:t>Wat heb je nog nodig, wil je meegeven voor je met het nieuwe programma aan de slag kunt in jouw lespraktijk?</w:t>
      </w:r>
      <w:r>
        <w:rPr>
          <w:b/>
          <w:sz w:val="21"/>
          <w:szCs w:val="21"/>
        </w:rPr>
        <w:t xml:space="preserve"> </w:t>
      </w:r>
      <w:r>
        <w:rPr>
          <w:b/>
          <w:color w:val="FF0000"/>
          <w:sz w:val="21"/>
          <w:szCs w:val="21"/>
        </w:rPr>
        <w:t>Noteer je bevindingen.</w:t>
      </w:r>
    </w:p>
    <w:p w:rsidR="00055630" w:rsidRDefault="00602C73">
      <w:pPr>
        <w:ind w:left="840" w:hanging="420"/>
        <w:rPr>
          <w:b/>
          <w:color w:val="FF0000"/>
          <w:sz w:val="21"/>
          <w:szCs w:val="21"/>
        </w:rPr>
      </w:pPr>
      <w:r>
        <w:rPr>
          <w:b/>
          <w:color w:val="FF0000"/>
          <w:sz w:val="21"/>
          <w:szCs w:val="21"/>
        </w:rPr>
        <w:t>·</w:t>
      </w:r>
      <w:r>
        <w:rPr>
          <w:rFonts w:ascii="Times New Roman" w:eastAsia="Times New Roman" w:hAnsi="Times New Roman" w:cs="Times New Roman"/>
          <w:b/>
          <w:color w:val="FF0000"/>
          <w:sz w:val="14"/>
          <w:szCs w:val="14"/>
        </w:rPr>
        <w:tab/>
      </w:r>
      <w:r>
        <w:rPr>
          <w:sz w:val="21"/>
          <w:szCs w:val="21"/>
        </w:rPr>
        <w:t>Heb je voorbeelden van werkvormen/lesactiviteiten die je graag in je praktijk doet, maar die niet aansluiten op een van de eindtermen?</w:t>
      </w:r>
      <w:r>
        <w:rPr>
          <w:b/>
          <w:sz w:val="21"/>
          <w:szCs w:val="21"/>
        </w:rPr>
        <w:t xml:space="preserve"> </w:t>
      </w:r>
      <w:r>
        <w:rPr>
          <w:b/>
          <w:color w:val="FF0000"/>
          <w:sz w:val="21"/>
          <w:szCs w:val="21"/>
        </w:rPr>
        <w:t>Noteer je bevindingen.</w:t>
      </w:r>
    </w:p>
    <w:p w:rsidR="00055630" w:rsidRPr="00C826CF" w:rsidRDefault="00602C73">
      <w:pPr>
        <w:rPr>
          <w:b/>
          <w:color w:val="3E3E40"/>
          <w:sz w:val="21"/>
          <w:szCs w:val="21"/>
          <w:u w:val="single"/>
        </w:rPr>
      </w:pPr>
      <w:r>
        <w:rPr>
          <w:b/>
          <w:color w:val="3E3E40"/>
          <w:sz w:val="21"/>
          <w:szCs w:val="21"/>
          <w:u w:val="single"/>
        </w:rPr>
        <w:t xml:space="preserve"> </w:t>
      </w:r>
    </w:p>
    <w:p w:rsidR="00055630" w:rsidRDefault="00055630">
      <w:pPr>
        <w:rPr>
          <w:b/>
          <w:sz w:val="21"/>
          <w:szCs w:val="21"/>
          <w:u w:val="single"/>
        </w:rPr>
      </w:pPr>
    </w:p>
    <w:p w:rsidR="00055630" w:rsidRDefault="00602C73">
      <w:pPr>
        <w:rPr>
          <w:b/>
          <w:sz w:val="24"/>
          <w:szCs w:val="24"/>
          <w:u w:val="single"/>
        </w:rPr>
      </w:pPr>
      <w:r>
        <w:rPr>
          <w:b/>
          <w:sz w:val="24"/>
          <w:szCs w:val="24"/>
          <w:u w:val="single"/>
        </w:rPr>
        <w:t>Thematafel 4: Didactische werkvormen binnen Domein D (Tekst en leerling)</w:t>
      </w:r>
    </w:p>
    <w:p w:rsidR="00055630" w:rsidRDefault="00602C73">
      <w:pPr>
        <w:rPr>
          <w:sz w:val="24"/>
          <w:szCs w:val="24"/>
        </w:rPr>
      </w:pPr>
      <w:r>
        <w:rPr>
          <w:sz w:val="24"/>
          <w:szCs w:val="24"/>
        </w:rPr>
        <w:t>In de groep is gezamenlijk besproken wat er kan en nodig is met Domein D in het thema. Domein D = reflectie op waarde = intercultureel bewustzijn. Domein E is Cultuurbeschouwing: deze moeten in het PTA terug te vinden zijn, maar de vorm waarin is vrij (bijv. handelingsdeel kan ook). Het moet wel binnen het thema passen.</w:t>
      </w:r>
    </w:p>
    <w:p w:rsidR="00055630" w:rsidRDefault="00055630">
      <w:pPr>
        <w:rPr>
          <w:sz w:val="24"/>
          <w:szCs w:val="24"/>
        </w:rPr>
      </w:pPr>
    </w:p>
    <w:p w:rsidR="00055630" w:rsidRDefault="00602C73">
      <w:pPr>
        <w:rPr>
          <w:sz w:val="24"/>
          <w:szCs w:val="24"/>
          <w:u w:val="single"/>
        </w:rPr>
      </w:pPr>
      <w:r>
        <w:rPr>
          <w:sz w:val="24"/>
          <w:szCs w:val="24"/>
          <w:u w:val="single"/>
        </w:rPr>
        <w:t>Wat zijn obstakels en wat is nodig?</w:t>
      </w:r>
    </w:p>
    <w:p w:rsidR="00055630" w:rsidRDefault="00602C73">
      <w:pPr>
        <w:numPr>
          <w:ilvl w:val="0"/>
          <w:numId w:val="22"/>
        </w:numPr>
        <w:rPr>
          <w:sz w:val="24"/>
          <w:szCs w:val="24"/>
        </w:rPr>
      </w:pPr>
      <w:r>
        <w:rPr>
          <w:sz w:val="24"/>
          <w:szCs w:val="24"/>
        </w:rPr>
        <w:t>Houd rekening met de emotionele rijpheid / met leerlingen met verschil in kennis van de wereld. Nodig: Neem mee wat de voorkennis is van leerlingen (artikelen)</w:t>
      </w:r>
    </w:p>
    <w:p w:rsidR="00055630" w:rsidRDefault="00602C73">
      <w:pPr>
        <w:numPr>
          <w:ilvl w:val="0"/>
          <w:numId w:val="22"/>
        </w:numPr>
        <w:rPr>
          <w:sz w:val="24"/>
          <w:szCs w:val="24"/>
        </w:rPr>
      </w:pPr>
      <w:r>
        <w:rPr>
          <w:sz w:val="24"/>
          <w:szCs w:val="24"/>
        </w:rPr>
        <w:t>kwaliteit van argumentatie (didactiek)</w:t>
      </w:r>
    </w:p>
    <w:p w:rsidR="00055630" w:rsidRDefault="00602C73">
      <w:pPr>
        <w:ind w:left="720"/>
        <w:rPr>
          <w:sz w:val="24"/>
          <w:szCs w:val="24"/>
        </w:rPr>
      </w:pPr>
      <w:r>
        <w:rPr>
          <w:sz w:val="24"/>
          <w:szCs w:val="24"/>
        </w:rPr>
        <w:t>Nodig: nascholing, uitwisseling met vak(kennis) Nederlands?</w:t>
      </w:r>
    </w:p>
    <w:p w:rsidR="00055630" w:rsidRDefault="00602C73">
      <w:pPr>
        <w:numPr>
          <w:ilvl w:val="0"/>
          <w:numId w:val="8"/>
        </w:numPr>
        <w:rPr>
          <w:sz w:val="24"/>
          <w:szCs w:val="24"/>
        </w:rPr>
      </w:pPr>
      <w:r>
        <w:rPr>
          <w:sz w:val="24"/>
          <w:szCs w:val="24"/>
        </w:rPr>
        <w:t>Hoe word je een goede discussieleider? Er moet sprake zijn van een veilige sfeer en je moet cultureel sensitief zijn.</w:t>
      </w:r>
    </w:p>
    <w:p w:rsidR="00055630" w:rsidRDefault="00602C73">
      <w:pPr>
        <w:ind w:left="720"/>
        <w:rPr>
          <w:sz w:val="24"/>
          <w:szCs w:val="24"/>
        </w:rPr>
      </w:pPr>
      <w:r>
        <w:rPr>
          <w:sz w:val="24"/>
          <w:szCs w:val="24"/>
        </w:rPr>
        <w:t>Nodig: nascholing. Te denken valt aan Scholen&amp;Veiligheid Stichting. Expertise zit wellicht ook bij scholing m.b.t. Burgerschap</w:t>
      </w:r>
    </w:p>
    <w:p w:rsidR="00055630" w:rsidRDefault="00602C73">
      <w:pPr>
        <w:numPr>
          <w:ilvl w:val="0"/>
          <w:numId w:val="4"/>
        </w:numPr>
        <w:rPr>
          <w:sz w:val="24"/>
          <w:szCs w:val="24"/>
        </w:rPr>
      </w:pPr>
      <w:r>
        <w:rPr>
          <w:sz w:val="24"/>
          <w:szCs w:val="24"/>
        </w:rPr>
        <w:t>Plaats eindterm 16 niet binnen het thema!</w:t>
      </w:r>
    </w:p>
    <w:p w:rsidR="00055630" w:rsidRDefault="00602C73">
      <w:pPr>
        <w:numPr>
          <w:ilvl w:val="0"/>
          <w:numId w:val="4"/>
        </w:numPr>
        <w:rPr>
          <w:sz w:val="24"/>
          <w:szCs w:val="24"/>
        </w:rPr>
      </w:pPr>
      <w:r>
        <w:rPr>
          <w:sz w:val="24"/>
          <w:szCs w:val="24"/>
        </w:rPr>
        <w:t>Plaats in de toetsing: hoe zet je domein D in je PTA?</w:t>
      </w:r>
    </w:p>
    <w:p w:rsidR="00055630" w:rsidRDefault="00602C73">
      <w:pPr>
        <w:ind w:left="720"/>
        <w:rPr>
          <w:sz w:val="24"/>
          <w:szCs w:val="24"/>
        </w:rPr>
      </w:pPr>
      <w:r>
        <w:rPr>
          <w:sz w:val="24"/>
          <w:szCs w:val="24"/>
        </w:rPr>
        <w:t>Nodig: ideeën opdoen bij Moderne Vreemde Talen</w:t>
      </w:r>
    </w:p>
    <w:p w:rsidR="00055630" w:rsidRDefault="00602C73">
      <w:pPr>
        <w:ind w:left="720"/>
        <w:rPr>
          <w:sz w:val="24"/>
          <w:szCs w:val="24"/>
        </w:rPr>
      </w:pPr>
      <w:r>
        <w:rPr>
          <w:sz w:val="24"/>
          <w:szCs w:val="24"/>
        </w:rPr>
        <w:t>Nodig: verzamelbank voor thema’s en werkvormen; filmpjes van ervaringen; afbeeldingen Pinterest</w:t>
      </w:r>
    </w:p>
    <w:p w:rsidR="00055630" w:rsidRDefault="00602C73">
      <w:pPr>
        <w:numPr>
          <w:ilvl w:val="0"/>
          <w:numId w:val="30"/>
        </w:numPr>
        <w:rPr>
          <w:sz w:val="24"/>
          <w:szCs w:val="24"/>
        </w:rPr>
      </w:pPr>
      <w:r>
        <w:rPr>
          <w:sz w:val="24"/>
          <w:szCs w:val="24"/>
        </w:rPr>
        <w:t>Beoordeling van toetsing door docent: er zijn veel mogelijkheden, al dan niet voor een cijfer. Kijk ook naar vak CKV, vak Kunst.</w:t>
      </w:r>
    </w:p>
    <w:p w:rsidR="00055630" w:rsidRDefault="00602C73">
      <w:pPr>
        <w:numPr>
          <w:ilvl w:val="0"/>
          <w:numId w:val="30"/>
        </w:numPr>
        <w:rPr>
          <w:sz w:val="24"/>
          <w:szCs w:val="24"/>
        </w:rPr>
      </w:pPr>
      <w:r>
        <w:rPr>
          <w:sz w:val="24"/>
          <w:szCs w:val="24"/>
        </w:rPr>
        <w:t>Perfectionisme van leerling/ Gewenning van leerling aan zijn/ haar mening geven</w:t>
      </w:r>
    </w:p>
    <w:p w:rsidR="00055630" w:rsidRDefault="00602C73">
      <w:pPr>
        <w:ind w:left="720"/>
        <w:rPr>
          <w:sz w:val="24"/>
          <w:szCs w:val="24"/>
          <w:u w:val="single"/>
        </w:rPr>
      </w:pPr>
      <w:r>
        <w:rPr>
          <w:sz w:val="24"/>
          <w:szCs w:val="24"/>
        </w:rPr>
        <w:t>Nodig: doorlopende leerlijn van Onderbouw naar Bovenbouw (pubertijd)</w:t>
      </w:r>
    </w:p>
    <w:p w:rsidR="00055630" w:rsidRDefault="00055630">
      <w:pPr>
        <w:rPr>
          <w:sz w:val="24"/>
          <w:szCs w:val="24"/>
          <w:u w:val="single"/>
        </w:rPr>
      </w:pPr>
    </w:p>
    <w:p w:rsidR="00C826CF" w:rsidRDefault="00C826CF">
      <w:pPr>
        <w:rPr>
          <w:b/>
          <w:sz w:val="24"/>
          <w:szCs w:val="24"/>
          <w:u w:val="single"/>
        </w:rPr>
      </w:pPr>
      <w:r>
        <w:rPr>
          <w:b/>
          <w:sz w:val="24"/>
          <w:szCs w:val="24"/>
          <w:u w:val="single"/>
        </w:rPr>
        <w:br w:type="page"/>
      </w:r>
    </w:p>
    <w:p w:rsidR="00055630" w:rsidRPr="00AE7241" w:rsidRDefault="00602C73">
      <w:pPr>
        <w:rPr>
          <w:sz w:val="24"/>
          <w:szCs w:val="24"/>
          <w:u w:val="single"/>
        </w:rPr>
      </w:pPr>
      <w:r>
        <w:rPr>
          <w:b/>
          <w:sz w:val="24"/>
          <w:szCs w:val="24"/>
          <w:u w:val="single"/>
        </w:rPr>
        <w:lastRenderedPageBreak/>
        <w:t>Ideeën voor Domein D:</w:t>
      </w:r>
    </w:p>
    <w:p w:rsidR="00055630" w:rsidRDefault="00602C73">
      <w:pPr>
        <w:rPr>
          <w:sz w:val="24"/>
          <w:szCs w:val="24"/>
        </w:rPr>
      </w:pPr>
      <w:r>
        <w:rPr>
          <w:sz w:val="24"/>
          <w:szCs w:val="24"/>
        </w:rPr>
        <w:t xml:space="preserve">Eindterm 14/17: </w:t>
      </w:r>
    </w:p>
    <w:p w:rsidR="00055630" w:rsidRDefault="00602C73">
      <w:pPr>
        <w:numPr>
          <w:ilvl w:val="0"/>
          <w:numId w:val="33"/>
        </w:numPr>
        <w:rPr>
          <w:sz w:val="24"/>
          <w:szCs w:val="24"/>
        </w:rPr>
      </w:pPr>
      <w:r>
        <w:rPr>
          <w:sz w:val="24"/>
          <w:szCs w:val="24"/>
        </w:rPr>
        <w:t>eigen titels kiezen van wat ik/ de leerling het kernbegrip van de tekst vond; per tussenstukje van Eisma (examenbundel 2025-2026)</w:t>
      </w:r>
    </w:p>
    <w:p w:rsidR="00055630" w:rsidRDefault="00602C73">
      <w:pPr>
        <w:numPr>
          <w:ilvl w:val="0"/>
          <w:numId w:val="33"/>
        </w:numPr>
        <w:rPr>
          <w:sz w:val="24"/>
          <w:szCs w:val="24"/>
        </w:rPr>
      </w:pPr>
      <w:r>
        <w:rPr>
          <w:sz w:val="24"/>
          <w:szCs w:val="24"/>
        </w:rPr>
        <w:t>Maak een tweet/ x-bericht/ Instagram Post van deze tekst</w:t>
      </w:r>
    </w:p>
    <w:p w:rsidR="00055630" w:rsidRDefault="00602C73">
      <w:pPr>
        <w:numPr>
          <w:ilvl w:val="0"/>
          <w:numId w:val="33"/>
        </w:numPr>
        <w:rPr>
          <w:sz w:val="24"/>
          <w:szCs w:val="24"/>
        </w:rPr>
      </w:pPr>
      <w:r>
        <w:rPr>
          <w:sz w:val="24"/>
          <w:szCs w:val="24"/>
        </w:rPr>
        <w:t>Vraag in SE over waarom beweegredenen/ motieven van een personage wel/ niet logisch zijn.</w:t>
      </w:r>
    </w:p>
    <w:p w:rsidR="00055630" w:rsidRDefault="00602C73">
      <w:pPr>
        <w:numPr>
          <w:ilvl w:val="0"/>
          <w:numId w:val="33"/>
        </w:numPr>
        <w:rPr>
          <w:sz w:val="24"/>
          <w:szCs w:val="24"/>
        </w:rPr>
      </w:pPr>
      <w:r>
        <w:rPr>
          <w:sz w:val="24"/>
          <w:szCs w:val="24"/>
        </w:rPr>
        <w:t>Peripeteia in Argo Hoofdstuk tragedie/ het onderwerp ‘tegenslag’ komt eigenlijk alleen tijdens het lezen in een klassengesprek aan de orde. Ruimte voor maken, waardevol want je kunt persoonlijke mening vragen/ geven.</w:t>
      </w:r>
    </w:p>
    <w:p w:rsidR="00055630" w:rsidRDefault="00602C73">
      <w:pPr>
        <w:numPr>
          <w:ilvl w:val="0"/>
          <w:numId w:val="33"/>
        </w:numPr>
        <w:rPr>
          <w:sz w:val="24"/>
          <w:szCs w:val="24"/>
        </w:rPr>
      </w:pPr>
      <w:r>
        <w:rPr>
          <w:sz w:val="24"/>
          <w:szCs w:val="24"/>
        </w:rPr>
        <w:t>Na het lezen: reflectie op Augustus: wat wil hij zeggen wie is hij? (privé vs. openbaar) Schrijf je eigen RES GESTAE. Wat vertel jij over jezelf aan de wereld? Elkaars Instagram bekijken. Herschrijf je RES GESTAE (welk beeld van jezelf voor de buitenwereld)</w:t>
      </w:r>
    </w:p>
    <w:p w:rsidR="00055630" w:rsidRDefault="00602C73">
      <w:pPr>
        <w:numPr>
          <w:ilvl w:val="0"/>
          <w:numId w:val="33"/>
        </w:numPr>
        <w:rPr>
          <w:sz w:val="24"/>
          <w:szCs w:val="24"/>
        </w:rPr>
      </w:pPr>
      <w:r>
        <w:rPr>
          <w:sz w:val="24"/>
          <w:szCs w:val="24"/>
        </w:rPr>
        <w:t>schrijf een brief aan Seneca terug, waarin je hem jouw wijsheid voor zijn situatie aanbiedt.</w:t>
      </w:r>
    </w:p>
    <w:p w:rsidR="00055630" w:rsidRDefault="00602C73">
      <w:pPr>
        <w:numPr>
          <w:ilvl w:val="0"/>
          <w:numId w:val="33"/>
        </w:numPr>
        <w:rPr>
          <w:sz w:val="24"/>
          <w:szCs w:val="24"/>
        </w:rPr>
      </w:pPr>
      <w:r>
        <w:rPr>
          <w:sz w:val="24"/>
          <w:szCs w:val="24"/>
        </w:rPr>
        <w:t>Plato: Ring van Gyges: Wat zou jij doen als je zo’n ring in handen had? Groepsdiscussie. (Algemeen: elkaars mening en argumentatie verwoorden)</w:t>
      </w:r>
    </w:p>
    <w:p w:rsidR="00055630" w:rsidRDefault="00055630">
      <w:pPr>
        <w:ind w:left="720"/>
        <w:rPr>
          <w:sz w:val="24"/>
          <w:szCs w:val="24"/>
        </w:rPr>
      </w:pPr>
    </w:p>
    <w:p w:rsidR="00055630" w:rsidRDefault="00602C73">
      <w:pPr>
        <w:rPr>
          <w:sz w:val="24"/>
          <w:szCs w:val="24"/>
        </w:rPr>
      </w:pPr>
      <w:r>
        <w:rPr>
          <w:sz w:val="24"/>
          <w:szCs w:val="24"/>
        </w:rPr>
        <w:t xml:space="preserve">Eindterm 15: </w:t>
      </w:r>
    </w:p>
    <w:p w:rsidR="00055630" w:rsidRDefault="00602C73">
      <w:pPr>
        <w:numPr>
          <w:ilvl w:val="0"/>
          <w:numId w:val="2"/>
        </w:numPr>
        <w:rPr>
          <w:sz w:val="24"/>
          <w:szCs w:val="24"/>
        </w:rPr>
      </w:pPr>
      <w:r>
        <w:rPr>
          <w:sz w:val="24"/>
          <w:szCs w:val="24"/>
        </w:rPr>
        <w:t>een spel maken over naamvallen of tijden</w:t>
      </w:r>
    </w:p>
    <w:p w:rsidR="00055630" w:rsidRDefault="00602C73">
      <w:pPr>
        <w:numPr>
          <w:ilvl w:val="0"/>
          <w:numId w:val="2"/>
        </w:numPr>
        <w:rPr>
          <w:sz w:val="24"/>
          <w:szCs w:val="24"/>
        </w:rPr>
      </w:pPr>
      <w:r>
        <w:rPr>
          <w:sz w:val="24"/>
          <w:szCs w:val="24"/>
        </w:rPr>
        <w:t>vragen welke waarde centraal staat in een passage; daarna koppelen aan eigen mening daarover; eventueel een debat</w:t>
      </w:r>
    </w:p>
    <w:p w:rsidR="00055630" w:rsidRDefault="00055630">
      <w:pPr>
        <w:ind w:left="720"/>
        <w:rPr>
          <w:sz w:val="24"/>
          <w:szCs w:val="24"/>
        </w:rPr>
      </w:pPr>
    </w:p>
    <w:p w:rsidR="00055630" w:rsidRDefault="00602C73">
      <w:pPr>
        <w:rPr>
          <w:sz w:val="24"/>
          <w:szCs w:val="24"/>
        </w:rPr>
      </w:pPr>
      <w:r>
        <w:rPr>
          <w:sz w:val="24"/>
          <w:szCs w:val="24"/>
        </w:rPr>
        <w:t xml:space="preserve">Eindterm 16: </w:t>
      </w:r>
    </w:p>
    <w:p w:rsidR="00055630" w:rsidRDefault="00602C73">
      <w:pPr>
        <w:numPr>
          <w:ilvl w:val="0"/>
          <w:numId w:val="10"/>
        </w:numPr>
        <w:rPr>
          <w:sz w:val="24"/>
          <w:szCs w:val="24"/>
        </w:rPr>
      </w:pPr>
      <w:r>
        <w:rPr>
          <w:sz w:val="24"/>
          <w:szCs w:val="24"/>
        </w:rPr>
        <w:t>Theaterbezoek</w:t>
      </w:r>
    </w:p>
    <w:p w:rsidR="00055630" w:rsidRDefault="00602C73">
      <w:pPr>
        <w:numPr>
          <w:ilvl w:val="0"/>
          <w:numId w:val="10"/>
        </w:numPr>
        <w:rPr>
          <w:sz w:val="24"/>
          <w:szCs w:val="24"/>
        </w:rPr>
      </w:pPr>
      <w:r>
        <w:rPr>
          <w:sz w:val="24"/>
          <w:szCs w:val="24"/>
        </w:rPr>
        <w:t>Klassengesprek n.a.v. een theaterbezoek of schrijven van een recensie</w:t>
      </w:r>
    </w:p>
    <w:p w:rsidR="00055630" w:rsidRDefault="00602C73">
      <w:pPr>
        <w:numPr>
          <w:ilvl w:val="0"/>
          <w:numId w:val="10"/>
        </w:numPr>
        <w:rPr>
          <w:sz w:val="24"/>
          <w:szCs w:val="24"/>
        </w:rPr>
      </w:pPr>
      <w:r>
        <w:rPr>
          <w:sz w:val="24"/>
          <w:szCs w:val="24"/>
        </w:rPr>
        <w:t>Interviews bekijken over hoe je als literair vertaler werkt</w:t>
      </w:r>
    </w:p>
    <w:p w:rsidR="00055630" w:rsidRDefault="00602C73">
      <w:pPr>
        <w:numPr>
          <w:ilvl w:val="0"/>
          <w:numId w:val="10"/>
        </w:numPr>
        <w:rPr>
          <w:sz w:val="24"/>
          <w:szCs w:val="24"/>
        </w:rPr>
      </w:pPr>
      <w:r>
        <w:rPr>
          <w:sz w:val="24"/>
          <w:szCs w:val="24"/>
        </w:rPr>
        <w:t>Bezoek aan expert/ hoogleraar in verband met PWS</w:t>
      </w:r>
    </w:p>
    <w:p w:rsidR="00055630" w:rsidRDefault="00602C73">
      <w:pPr>
        <w:numPr>
          <w:ilvl w:val="0"/>
          <w:numId w:val="10"/>
        </w:numPr>
        <w:rPr>
          <w:sz w:val="24"/>
          <w:szCs w:val="24"/>
        </w:rPr>
      </w:pPr>
      <w:r>
        <w:rPr>
          <w:sz w:val="24"/>
          <w:szCs w:val="24"/>
        </w:rPr>
        <w:t>Als verrijkingsmateriaal bied ik leerlingen met talige interesse opgaven van de taalkunde Olympiade aan. Dat wekt soms interesse voor talenstudie</w:t>
      </w:r>
    </w:p>
    <w:p w:rsidR="00055630" w:rsidRDefault="00602C73">
      <w:pPr>
        <w:numPr>
          <w:ilvl w:val="0"/>
          <w:numId w:val="10"/>
        </w:numPr>
        <w:rPr>
          <w:sz w:val="24"/>
          <w:szCs w:val="24"/>
        </w:rPr>
      </w:pPr>
      <w:r>
        <w:rPr>
          <w:sz w:val="24"/>
          <w:szCs w:val="24"/>
        </w:rPr>
        <w:t>Archeoloog in de klas</w:t>
      </w:r>
    </w:p>
    <w:p w:rsidR="00055630" w:rsidRDefault="00602C73">
      <w:pPr>
        <w:numPr>
          <w:ilvl w:val="0"/>
          <w:numId w:val="10"/>
        </w:numPr>
        <w:rPr>
          <w:sz w:val="24"/>
          <w:szCs w:val="24"/>
        </w:rPr>
      </w:pPr>
      <w:r>
        <w:rPr>
          <w:sz w:val="24"/>
          <w:szCs w:val="24"/>
        </w:rPr>
        <w:t>Webklassen aanbieden facultatief (webinars/ gratis)</w:t>
      </w:r>
    </w:p>
    <w:p w:rsidR="00C826CF" w:rsidRDefault="00C826CF">
      <w:pPr>
        <w:rPr>
          <w:b/>
          <w:sz w:val="24"/>
          <w:szCs w:val="24"/>
          <w:u w:val="single"/>
        </w:rPr>
      </w:pPr>
    </w:p>
    <w:p w:rsidR="00055630" w:rsidRDefault="00602C73">
      <w:pPr>
        <w:rPr>
          <w:b/>
          <w:sz w:val="24"/>
          <w:szCs w:val="24"/>
          <w:u w:val="single"/>
        </w:rPr>
      </w:pPr>
      <w:bookmarkStart w:id="0" w:name="_GoBack"/>
      <w:bookmarkEnd w:id="0"/>
      <w:r>
        <w:rPr>
          <w:b/>
          <w:sz w:val="24"/>
          <w:szCs w:val="24"/>
          <w:u w:val="single"/>
        </w:rPr>
        <w:t>(Keuze)Domein E: cultuurbeschouwing</w:t>
      </w:r>
    </w:p>
    <w:p w:rsidR="00055630" w:rsidRDefault="00602C73">
      <w:pPr>
        <w:rPr>
          <w:sz w:val="24"/>
          <w:szCs w:val="24"/>
        </w:rPr>
      </w:pPr>
      <w:r>
        <w:rPr>
          <w:sz w:val="24"/>
          <w:szCs w:val="24"/>
        </w:rPr>
        <w:t xml:space="preserve">Eindterm 21? </w:t>
      </w:r>
    </w:p>
    <w:p w:rsidR="00055630" w:rsidRDefault="00602C73">
      <w:pPr>
        <w:rPr>
          <w:sz w:val="24"/>
          <w:szCs w:val="24"/>
        </w:rPr>
      </w:pPr>
      <w:r>
        <w:rPr>
          <w:sz w:val="24"/>
          <w:szCs w:val="24"/>
        </w:rPr>
        <w:t>Persoonlijke reflectie binnen thema: Pas de beweegredenen van een personage toe op je eigen leven (denk aan emoties als  teleurstelling, boosheid, verlangen, ambitie, angst):</w:t>
      </w:r>
    </w:p>
    <w:p w:rsidR="00055630" w:rsidRDefault="00602C73">
      <w:pPr>
        <w:rPr>
          <w:sz w:val="24"/>
          <w:szCs w:val="24"/>
        </w:rPr>
      </w:pPr>
      <w:r>
        <w:rPr>
          <w:sz w:val="24"/>
          <w:szCs w:val="24"/>
        </w:rPr>
        <w:t>1</w:t>
      </w:r>
      <w:r>
        <w:rPr>
          <w:sz w:val="24"/>
          <w:szCs w:val="24"/>
        </w:rPr>
        <w:tab/>
        <w:t>Hoe zou jouw reactie zijn als jij die persoon was?</w:t>
      </w:r>
    </w:p>
    <w:p w:rsidR="00055630" w:rsidRDefault="00602C73">
      <w:pPr>
        <w:rPr>
          <w:sz w:val="24"/>
          <w:szCs w:val="24"/>
        </w:rPr>
      </w:pPr>
      <w:r>
        <w:rPr>
          <w:sz w:val="24"/>
          <w:szCs w:val="24"/>
        </w:rPr>
        <w:t>2</w:t>
      </w:r>
      <w:r>
        <w:rPr>
          <w:sz w:val="24"/>
          <w:szCs w:val="24"/>
        </w:rPr>
        <w:tab/>
        <w:t xml:space="preserve">opdracht; Stukje schrijven: Reageer met respect; pluspunt/wens is dat het </w:t>
      </w:r>
    </w:p>
    <w:p w:rsidR="00055630" w:rsidRDefault="00602C73">
      <w:pPr>
        <w:ind w:firstLine="720"/>
        <w:rPr>
          <w:sz w:val="24"/>
          <w:szCs w:val="24"/>
        </w:rPr>
      </w:pPr>
      <w:r>
        <w:rPr>
          <w:sz w:val="24"/>
          <w:szCs w:val="24"/>
          <w:u w:val="single"/>
        </w:rPr>
        <w:t>echt persoonlijk</w:t>
      </w:r>
      <w:r>
        <w:rPr>
          <w:sz w:val="24"/>
          <w:szCs w:val="24"/>
        </w:rPr>
        <w:t xml:space="preserve"> is. </w:t>
      </w:r>
    </w:p>
    <w:p w:rsidR="00055630" w:rsidRDefault="00602C73">
      <w:pPr>
        <w:rPr>
          <w:sz w:val="24"/>
          <w:szCs w:val="24"/>
        </w:rPr>
      </w:pPr>
      <w:r>
        <w:rPr>
          <w:sz w:val="24"/>
          <w:szCs w:val="24"/>
        </w:rPr>
        <w:t>3</w:t>
      </w:r>
      <w:r>
        <w:rPr>
          <w:sz w:val="24"/>
          <w:szCs w:val="24"/>
        </w:rPr>
        <w:tab/>
        <w:t>Welke vragen zou je kunnen stellen?</w:t>
      </w:r>
    </w:p>
    <w:p w:rsidR="00055630" w:rsidRDefault="00055630">
      <w:pPr>
        <w:rPr>
          <w:sz w:val="24"/>
          <w:szCs w:val="24"/>
        </w:rPr>
      </w:pPr>
    </w:p>
    <w:p w:rsidR="00055630" w:rsidRDefault="00602C73">
      <w:pPr>
        <w:rPr>
          <w:sz w:val="24"/>
          <w:szCs w:val="24"/>
        </w:rPr>
      </w:pPr>
      <w:r>
        <w:rPr>
          <w:sz w:val="24"/>
          <w:szCs w:val="24"/>
        </w:rPr>
        <w:lastRenderedPageBreak/>
        <w:t>Interculturele reflectie: 4 of 5 personen uit de actualiteit, bijv. vluchtelingen.</w:t>
      </w:r>
    </w:p>
    <w:p w:rsidR="00055630" w:rsidRDefault="00602C73">
      <w:pPr>
        <w:rPr>
          <w:sz w:val="24"/>
          <w:szCs w:val="24"/>
        </w:rPr>
      </w:pPr>
      <w:r>
        <w:rPr>
          <w:sz w:val="24"/>
          <w:szCs w:val="24"/>
        </w:rPr>
        <w:t>Eigen beleving: verslag schrijven en presenteren.</w:t>
      </w:r>
    </w:p>
    <w:p w:rsidR="00055630" w:rsidRDefault="00602C73">
      <w:pPr>
        <w:numPr>
          <w:ilvl w:val="0"/>
          <w:numId w:val="12"/>
        </w:numPr>
        <w:rPr>
          <w:sz w:val="24"/>
          <w:szCs w:val="24"/>
        </w:rPr>
      </w:pPr>
      <w:r>
        <w:rPr>
          <w:sz w:val="24"/>
          <w:szCs w:val="24"/>
        </w:rPr>
        <w:t>Wat zou jou kunnen weerhouden om terug te gaan?</w:t>
      </w:r>
    </w:p>
    <w:p w:rsidR="00055630" w:rsidRDefault="00602C73">
      <w:pPr>
        <w:numPr>
          <w:ilvl w:val="0"/>
          <w:numId w:val="12"/>
        </w:numPr>
        <w:rPr>
          <w:sz w:val="24"/>
          <w:szCs w:val="24"/>
        </w:rPr>
      </w:pPr>
      <w:r>
        <w:rPr>
          <w:sz w:val="24"/>
          <w:szCs w:val="24"/>
        </w:rPr>
        <w:t>Wat maakt dat je ergens thuis bent?</w:t>
      </w:r>
    </w:p>
    <w:p w:rsidR="00055630" w:rsidRDefault="00602C73">
      <w:pPr>
        <w:numPr>
          <w:ilvl w:val="0"/>
          <w:numId w:val="12"/>
        </w:numPr>
        <w:rPr>
          <w:sz w:val="24"/>
          <w:szCs w:val="24"/>
        </w:rPr>
      </w:pPr>
      <w:r>
        <w:rPr>
          <w:sz w:val="24"/>
          <w:szCs w:val="24"/>
        </w:rPr>
        <w:t>Hoe is de situatie?</w:t>
      </w:r>
    </w:p>
    <w:p w:rsidR="00055630" w:rsidRDefault="00602C73">
      <w:pPr>
        <w:numPr>
          <w:ilvl w:val="0"/>
          <w:numId w:val="12"/>
        </w:numPr>
        <w:rPr>
          <w:sz w:val="24"/>
          <w:szCs w:val="24"/>
        </w:rPr>
      </w:pPr>
      <w:r>
        <w:rPr>
          <w:sz w:val="24"/>
          <w:szCs w:val="24"/>
        </w:rPr>
        <w:t>Wat kan er veranderd worden?</w:t>
      </w:r>
    </w:p>
    <w:p w:rsidR="00055630" w:rsidRDefault="00602C73">
      <w:pPr>
        <w:rPr>
          <w:sz w:val="24"/>
          <w:szCs w:val="24"/>
        </w:rPr>
      </w:pPr>
      <w:r>
        <w:rPr>
          <w:sz w:val="24"/>
          <w:szCs w:val="24"/>
        </w:rPr>
        <w:t>(Tip: NOS-stories)</w:t>
      </w:r>
    </w:p>
    <w:p w:rsidR="00055630" w:rsidRDefault="00055630">
      <w:pPr>
        <w:rPr>
          <w:sz w:val="24"/>
          <w:szCs w:val="24"/>
        </w:rPr>
      </w:pPr>
    </w:p>
    <w:p w:rsidR="00055630" w:rsidRDefault="00602C73">
      <w:pPr>
        <w:rPr>
          <w:sz w:val="24"/>
          <w:szCs w:val="24"/>
        </w:rPr>
      </w:pPr>
      <w:r>
        <w:rPr>
          <w:sz w:val="24"/>
          <w:szCs w:val="24"/>
        </w:rPr>
        <w:t>Domein D/E: Aan de hand van vaststaande teksten: verplaats je in Penelope: schrijf een dagboek.</w:t>
      </w:r>
    </w:p>
    <w:p w:rsidR="00055630" w:rsidRDefault="00055630">
      <w:pPr>
        <w:rPr>
          <w:sz w:val="24"/>
          <w:szCs w:val="24"/>
        </w:rPr>
      </w:pPr>
    </w:p>
    <w:p w:rsidR="00055630" w:rsidRDefault="00602C73">
      <w:pPr>
        <w:rPr>
          <w:sz w:val="24"/>
          <w:szCs w:val="24"/>
          <w:u w:val="single"/>
        </w:rPr>
      </w:pPr>
      <w:r>
        <w:rPr>
          <w:sz w:val="24"/>
          <w:szCs w:val="24"/>
          <w:u w:val="single"/>
        </w:rPr>
        <w:t>Samenvatting eind van middag: Waar lopen we tegenaan? Waar is behoefte aan?</w:t>
      </w:r>
    </w:p>
    <w:p w:rsidR="00055630" w:rsidRDefault="00602C73">
      <w:pPr>
        <w:rPr>
          <w:sz w:val="24"/>
          <w:szCs w:val="24"/>
        </w:rPr>
      </w:pPr>
      <w:r>
        <w:rPr>
          <w:sz w:val="24"/>
          <w:szCs w:val="24"/>
        </w:rPr>
        <w:t xml:space="preserve">Fijn om met vakcollega’s zo concreet te werken in een middag. We kregen veel ideeën over soorten vragen. Er zijn nieuwe mogelijkheden/ kansen. </w:t>
      </w:r>
    </w:p>
    <w:p w:rsidR="00055630" w:rsidRDefault="00602C73">
      <w:pPr>
        <w:rPr>
          <w:sz w:val="24"/>
          <w:szCs w:val="24"/>
        </w:rPr>
      </w:pPr>
      <w:r>
        <w:rPr>
          <w:sz w:val="24"/>
          <w:szCs w:val="24"/>
        </w:rPr>
        <w:t>-</w:t>
      </w:r>
      <w:r>
        <w:rPr>
          <w:sz w:val="24"/>
          <w:szCs w:val="24"/>
        </w:rPr>
        <w:tab/>
        <w:t xml:space="preserve">Welke eindtermen raken we en welke niet? (bv. eindterm 5 is moeilijker); we </w:t>
      </w:r>
    </w:p>
    <w:p w:rsidR="00055630" w:rsidRDefault="00602C73">
      <w:pPr>
        <w:ind w:firstLine="720"/>
        <w:rPr>
          <w:sz w:val="24"/>
          <w:szCs w:val="24"/>
        </w:rPr>
      </w:pPr>
      <w:r>
        <w:rPr>
          <w:sz w:val="24"/>
          <w:szCs w:val="24"/>
        </w:rPr>
        <w:t xml:space="preserve">hebben meer voorbeelden nodig: database van thematische teksten uit </w:t>
      </w:r>
    </w:p>
    <w:p w:rsidR="00055630" w:rsidRDefault="00602C73">
      <w:pPr>
        <w:ind w:firstLine="720"/>
        <w:rPr>
          <w:sz w:val="24"/>
          <w:szCs w:val="24"/>
        </w:rPr>
      </w:pPr>
      <w:r>
        <w:rPr>
          <w:sz w:val="24"/>
          <w:szCs w:val="24"/>
        </w:rPr>
        <w:t xml:space="preserve">oudheid. Met name op cultuurgebied ontbreekt het nu aan materiaal. Mareike </w:t>
      </w:r>
    </w:p>
    <w:p w:rsidR="00055630" w:rsidRDefault="00602C73">
      <w:pPr>
        <w:ind w:firstLine="720"/>
        <w:rPr>
          <w:sz w:val="24"/>
          <w:szCs w:val="24"/>
        </w:rPr>
      </w:pPr>
      <w:r>
        <w:rPr>
          <w:sz w:val="24"/>
          <w:szCs w:val="24"/>
        </w:rPr>
        <w:t xml:space="preserve">geeft aan dat de subsidieaanvraag voor ontwikkeling juist op dit cultuurgebied </w:t>
      </w:r>
    </w:p>
    <w:p w:rsidR="00055630" w:rsidRDefault="00602C73">
      <w:pPr>
        <w:ind w:firstLine="720"/>
        <w:rPr>
          <w:sz w:val="24"/>
          <w:szCs w:val="24"/>
        </w:rPr>
      </w:pPr>
      <w:r>
        <w:rPr>
          <w:sz w:val="24"/>
          <w:szCs w:val="24"/>
        </w:rPr>
        <w:t>is goedgekeurd door OCW.</w:t>
      </w:r>
    </w:p>
    <w:p w:rsidR="00055630" w:rsidRDefault="00602C73">
      <w:pPr>
        <w:rPr>
          <w:sz w:val="24"/>
          <w:szCs w:val="24"/>
        </w:rPr>
      </w:pPr>
      <w:r>
        <w:rPr>
          <w:sz w:val="24"/>
          <w:szCs w:val="24"/>
        </w:rPr>
        <w:t>-</w:t>
      </w:r>
      <w:r>
        <w:rPr>
          <w:sz w:val="24"/>
          <w:szCs w:val="24"/>
        </w:rPr>
        <w:tab/>
        <w:t xml:space="preserve">Hoe gaat het onderwijs er dan uitzien? / Hoe ga ik dan anders lesgeven/ mijn </w:t>
      </w:r>
    </w:p>
    <w:p w:rsidR="00055630" w:rsidRDefault="00602C73">
      <w:pPr>
        <w:ind w:firstLine="720"/>
        <w:rPr>
          <w:sz w:val="24"/>
          <w:szCs w:val="24"/>
        </w:rPr>
      </w:pPr>
      <w:r>
        <w:rPr>
          <w:sz w:val="24"/>
          <w:szCs w:val="24"/>
        </w:rPr>
        <w:t xml:space="preserve">les invullen (vanaf de brugklas!)? (didactiek) In onderbouw(methodes) zijn </w:t>
      </w:r>
    </w:p>
    <w:p w:rsidR="00055630" w:rsidRDefault="00602C73">
      <w:pPr>
        <w:ind w:firstLine="720"/>
        <w:rPr>
          <w:sz w:val="24"/>
          <w:szCs w:val="24"/>
        </w:rPr>
      </w:pPr>
      <w:r>
        <w:rPr>
          <w:sz w:val="24"/>
          <w:szCs w:val="24"/>
        </w:rPr>
        <w:t xml:space="preserve">andersoortige teksten en/ of opdrachten nodig. Scholing voor docenten is </w:t>
      </w:r>
    </w:p>
    <w:p w:rsidR="00055630" w:rsidRDefault="00602C73">
      <w:pPr>
        <w:ind w:firstLine="720"/>
        <w:rPr>
          <w:sz w:val="24"/>
          <w:szCs w:val="24"/>
        </w:rPr>
      </w:pPr>
      <w:r>
        <w:rPr>
          <w:sz w:val="24"/>
          <w:szCs w:val="24"/>
        </w:rPr>
        <w:t xml:space="preserve">nodig. Denk ook aan levend Latijn vs. traditioneel Latijn didactiek. Uitgeverijen </w:t>
      </w:r>
    </w:p>
    <w:p w:rsidR="00055630" w:rsidRDefault="00602C73">
      <w:pPr>
        <w:ind w:firstLine="720"/>
        <w:rPr>
          <w:sz w:val="24"/>
          <w:szCs w:val="24"/>
        </w:rPr>
      </w:pPr>
      <w:r>
        <w:rPr>
          <w:sz w:val="24"/>
          <w:szCs w:val="24"/>
        </w:rPr>
        <w:t>zijn ermee bezig en staan in contact met de pilotscholen.</w:t>
      </w:r>
    </w:p>
    <w:p w:rsidR="00055630" w:rsidRDefault="00602C73">
      <w:pPr>
        <w:rPr>
          <w:sz w:val="24"/>
          <w:szCs w:val="24"/>
        </w:rPr>
      </w:pPr>
      <w:r>
        <w:rPr>
          <w:sz w:val="24"/>
          <w:szCs w:val="24"/>
        </w:rPr>
        <w:t>-</w:t>
      </w:r>
      <w:r>
        <w:rPr>
          <w:sz w:val="24"/>
          <w:szCs w:val="24"/>
        </w:rPr>
        <w:tab/>
        <w:t xml:space="preserve">Wat gebeurt er met de lengte van het eindexamen? Marieke: Dat is best </w:t>
      </w:r>
    </w:p>
    <w:p w:rsidR="00055630" w:rsidRDefault="00602C73">
      <w:pPr>
        <w:ind w:firstLine="720"/>
        <w:rPr>
          <w:sz w:val="24"/>
          <w:szCs w:val="24"/>
        </w:rPr>
      </w:pPr>
      <w:r>
        <w:rPr>
          <w:sz w:val="24"/>
          <w:szCs w:val="24"/>
        </w:rPr>
        <w:t>spannend want dat is aan het Cito.</w:t>
      </w:r>
    </w:p>
    <w:p w:rsidR="00055630" w:rsidRDefault="00602C73">
      <w:pPr>
        <w:rPr>
          <w:sz w:val="24"/>
          <w:szCs w:val="24"/>
        </w:rPr>
      </w:pPr>
      <w:r>
        <w:rPr>
          <w:sz w:val="24"/>
          <w:szCs w:val="24"/>
        </w:rPr>
        <w:t>-</w:t>
      </w:r>
      <w:r>
        <w:rPr>
          <w:sz w:val="24"/>
          <w:szCs w:val="24"/>
        </w:rPr>
        <w:tab/>
        <w:t xml:space="preserve">We moeten een tekst anders gaan benaderen. Denken vanuit eindtermen </w:t>
      </w:r>
    </w:p>
    <w:p w:rsidR="00055630" w:rsidRDefault="00602C73">
      <w:pPr>
        <w:ind w:firstLine="720"/>
        <w:rPr>
          <w:sz w:val="24"/>
          <w:szCs w:val="24"/>
        </w:rPr>
      </w:pPr>
      <w:r>
        <w:rPr>
          <w:sz w:val="24"/>
          <w:szCs w:val="24"/>
        </w:rPr>
        <w:t>helpt. Nodig: Uitwisseling met Ned/ MVT (bijv. m.b.t. literaire vertalingen)</w:t>
      </w:r>
    </w:p>
    <w:p w:rsidR="00055630" w:rsidRDefault="00055630">
      <w:pPr>
        <w:rPr>
          <w:sz w:val="24"/>
          <w:szCs w:val="24"/>
        </w:rPr>
      </w:pPr>
    </w:p>
    <w:sectPr w:rsidR="00055630">
      <w:type w:val="continuous"/>
      <w:pgSz w:w="11909" w:h="16834"/>
      <w:pgMar w:top="1440" w:right="1440" w:bottom="1440" w:left="1440"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6F37" w:rsidRDefault="00136F37">
      <w:pPr>
        <w:spacing w:line="240" w:lineRule="auto"/>
      </w:pPr>
      <w:r>
        <w:separator/>
      </w:r>
    </w:p>
  </w:endnote>
  <w:endnote w:type="continuationSeparator" w:id="0">
    <w:p w:rsidR="00136F37" w:rsidRDefault="00136F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Kalinga">
    <w:altName w:val="Gautami"/>
    <w:panose1 w:val="020B0604020202020204"/>
    <w:charset w:val="00"/>
    <w:family w:val="auto"/>
    <w:pitch w:val="default"/>
  </w:font>
  <w:font w:name="Cambria Math">
    <w:panose1 w:val="02040503050406030204"/>
    <w:charset w:val="00"/>
    <w:family w:val="roman"/>
    <w:pitch w:val="variable"/>
    <w:sig w:usb0="E00002FF" w:usb1="420024FF" w:usb2="00000000" w:usb3="00000000" w:csb0="0000019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6F37" w:rsidRDefault="00136F37">
      <w:pPr>
        <w:spacing w:line="240" w:lineRule="auto"/>
      </w:pPr>
      <w:r>
        <w:separator/>
      </w:r>
    </w:p>
  </w:footnote>
  <w:footnote w:type="continuationSeparator" w:id="0">
    <w:p w:rsidR="00136F37" w:rsidRDefault="00136F37">
      <w:pPr>
        <w:spacing w:line="240" w:lineRule="auto"/>
      </w:pPr>
      <w:r>
        <w:continuationSeparator/>
      </w:r>
    </w:p>
  </w:footnote>
  <w:footnote w:id="1">
    <w:p w:rsidR="00055630" w:rsidRDefault="00602C73">
      <w:pPr>
        <w:spacing w:line="240" w:lineRule="auto"/>
        <w:rPr>
          <w:rFonts w:ascii="Kalinga" w:eastAsia="Kalinga" w:hAnsi="Kalinga" w:cs="Kalinga"/>
          <w:sz w:val="16"/>
          <w:szCs w:val="16"/>
        </w:rPr>
      </w:pPr>
      <w:r>
        <w:rPr>
          <w:vertAlign w:val="superscript"/>
        </w:rPr>
        <w:footnoteRef/>
      </w:r>
      <w:r>
        <w:rPr>
          <w:rFonts w:ascii="Kalinga" w:eastAsia="Kalinga" w:hAnsi="Kalinga" w:cs="Kalinga"/>
          <w:sz w:val="16"/>
          <w:szCs w:val="16"/>
        </w:rPr>
        <w:t xml:space="preserve"> Bekijk </w:t>
      </w:r>
      <w:r>
        <w:rPr>
          <w:rFonts w:ascii="Kalinga" w:eastAsia="Kalinga" w:hAnsi="Kalinga" w:cs="Kalinga"/>
          <w:i/>
          <w:sz w:val="16"/>
          <w:szCs w:val="16"/>
        </w:rPr>
        <w:t xml:space="preserve">Glossar zur Aeneis: Namen, Wörterklärungen, zentrale Motive und Querverweise. </w:t>
      </w:r>
    </w:p>
  </w:footnote>
  <w:footnote w:id="2">
    <w:p w:rsidR="00055630" w:rsidRDefault="00602C73">
      <w:pPr>
        <w:spacing w:line="240" w:lineRule="auto"/>
        <w:rPr>
          <w:rFonts w:ascii="Kalinga" w:eastAsia="Kalinga" w:hAnsi="Kalinga" w:cs="Kalinga"/>
          <w:sz w:val="18"/>
          <w:szCs w:val="18"/>
        </w:rPr>
      </w:pPr>
      <w:r>
        <w:rPr>
          <w:vertAlign w:val="superscript"/>
        </w:rPr>
        <w:footnoteRef/>
      </w:r>
      <w:r>
        <w:rPr>
          <w:rFonts w:ascii="Kalinga" w:eastAsia="Kalinga" w:hAnsi="Kalinga" w:cs="Kalinga"/>
          <w:sz w:val="16"/>
          <w:szCs w:val="16"/>
        </w:rPr>
        <w:t xml:space="preserve"> In aanvulling op CvTE-lijst voor grammatica, stilistiek en literaire (narr- arg) begrippen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843FE"/>
    <w:multiLevelType w:val="multilevel"/>
    <w:tmpl w:val="4BD243FE"/>
    <w:lvl w:ilvl="0">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851D7D"/>
    <w:multiLevelType w:val="multilevel"/>
    <w:tmpl w:val="DFA690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A15683D"/>
    <w:multiLevelType w:val="multilevel"/>
    <w:tmpl w:val="8602670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D4D70DE"/>
    <w:multiLevelType w:val="multilevel"/>
    <w:tmpl w:val="64C680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E950B13"/>
    <w:multiLevelType w:val="multilevel"/>
    <w:tmpl w:val="06BA7B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EC13AFA"/>
    <w:multiLevelType w:val="multilevel"/>
    <w:tmpl w:val="788E43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6" w15:restartNumberingAfterBreak="0">
    <w:nsid w:val="0FF60765"/>
    <w:multiLevelType w:val="multilevel"/>
    <w:tmpl w:val="B40A53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248116D"/>
    <w:multiLevelType w:val="multilevel"/>
    <w:tmpl w:val="6B9CB3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74F6055"/>
    <w:multiLevelType w:val="multilevel"/>
    <w:tmpl w:val="E52457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98772EE"/>
    <w:multiLevelType w:val="hybridMultilevel"/>
    <w:tmpl w:val="5A7CB7D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AF860AF"/>
    <w:multiLevelType w:val="multilevel"/>
    <w:tmpl w:val="BA3C16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D046A29"/>
    <w:multiLevelType w:val="multilevel"/>
    <w:tmpl w:val="C388F3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D242465"/>
    <w:multiLevelType w:val="multilevel"/>
    <w:tmpl w:val="E7D0D3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3" w15:restartNumberingAfterBreak="0">
    <w:nsid w:val="1DB966E5"/>
    <w:multiLevelType w:val="multilevel"/>
    <w:tmpl w:val="4276281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E821F04"/>
    <w:multiLevelType w:val="multilevel"/>
    <w:tmpl w:val="3AA2BF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FFC384F"/>
    <w:multiLevelType w:val="multilevel"/>
    <w:tmpl w:val="FC4CBA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6" w15:restartNumberingAfterBreak="0">
    <w:nsid w:val="21A31992"/>
    <w:multiLevelType w:val="multilevel"/>
    <w:tmpl w:val="3ED4CD6C"/>
    <w:lvl w:ilvl="0">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86A2D0B"/>
    <w:multiLevelType w:val="multilevel"/>
    <w:tmpl w:val="708C389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8" w15:restartNumberingAfterBreak="0">
    <w:nsid w:val="30031E24"/>
    <w:multiLevelType w:val="multilevel"/>
    <w:tmpl w:val="0938EA0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3A91158"/>
    <w:multiLevelType w:val="multilevel"/>
    <w:tmpl w:val="FBE2C2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6191935"/>
    <w:multiLevelType w:val="multilevel"/>
    <w:tmpl w:val="8C9002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2190715"/>
    <w:multiLevelType w:val="hybridMultilevel"/>
    <w:tmpl w:val="06B0F662"/>
    <w:lvl w:ilvl="0" w:tplc="E4AC15A6">
      <w:start w:val="1"/>
      <w:numFmt w:val="decimal"/>
      <w:lvlText w:val="%1."/>
      <w:lvlJc w:val="left"/>
      <w:pPr>
        <w:ind w:left="1068" w:hanging="360"/>
      </w:pPr>
      <w:rPr>
        <w:rFonts w:hint="default"/>
      </w:rPr>
    </w:lvl>
    <w:lvl w:ilvl="1" w:tplc="04130019">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2" w15:restartNumberingAfterBreak="0">
    <w:nsid w:val="47542DA1"/>
    <w:multiLevelType w:val="multilevel"/>
    <w:tmpl w:val="54CEBF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3" w15:restartNumberingAfterBreak="0">
    <w:nsid w:val="482629EF"/>
    <w:multiLevelType w:val="multilevel"/>
    <w:tmpl w:val="D1BCAC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8830489"/>
    <w:multiLevelType w:val="multilevel"/>
    <w:tmpl w:val="4E9E8F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5" w15:restartNumberingAfterBreak="0">
    <w:nsid w:val="4F3609BD"/>
    <w:multiLevelType w:val="multilevel"/>
    <w:tmpl w:val="7F2093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186352F"/>
    <w:multiLevelType w:val="multilevel"/>
    <w:tmpl w:val="0A0A6DC4"/>
    <w:lvl w:ilvl="0">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1E920D4"/>
    <w:multiLevelType w:val="multilevel"/>
    <w:tmpl w:val="41888B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40345BA"/>
    <w:multiLevelType w:val="multilevel"/>
    <w:tmpl w:val="7AB6F5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9" w15:restartNumberingAfterBreak="0">
    <w:nsid w:val="5997362C"/>
    <w:multiLevelType w:val="multilevel"/>
    <w:tmpl w:val="FEE2BC5E"/>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9A43765"/>
    <w:multiLevelType w:val="multilevel"/>
    <w:tmpl w:val="AB08CF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EEA7AA4"/>
    <w:multiLevelType w:val="multilevel"/>
    <w:tmpl w:val="87C2B1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0CE7C02"/>
    <w:multiLevelType w:val="multilevel"/>
    <w:tmpl w:val="4A3E7B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BB605C3"/>
    <w:multiLevelType w:val="multilevel"/>
    <w:tmpl w:val="66D469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F805CF4"/>
    <w:multiLevelType w:val="multilevel"/>
    <w:tmpl w:val="79DC6C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0C3370B"/>
    <w:multiLevelType w:val="multilevel"/>
    <w:tmpl w:val="D44031C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77474DE"/>
    <w:multiLevelType w:val="multilevel"/>
    <w:tmpl w:val="6638CC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CB9229E"/>
    <w:multiLevelType w:val="multilevel"/>
    <w:tmpl w:val="A358EF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D8816DB"/>
    <w:multiLevelType w:val="multilevel"/>
    <w:tmpl w:val="ED127F6E"/>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30"/>
  </w:num>
  <w:num w:numId="3">
    <w:abstractNumId w:val="14"/>
  </w:num>
  <w:num w:numId="4">
    <w:abstractNumId w:val="6"/>
  </w:num>
  <w:num w:numId="5">
    <w:abstractNumId w:val="27"/>
  </w:num>
  <w:num w:numId="6">
    <w:abstractNumId w:val="34"/>
  </w:num>
  <w:num w:numId="7">
    <w:abstractNumId w:val="22"/>
  </w:num>
  <w:num w:numId="8">
    <w:abstractNumId w:val="36"/>
  </w:num>
  <w:num w:numId="9">
    <w:abstractNumId w:val="20"/>
  </w:num>
  <w:num w:numId="10">
    <w:abstractNumId w:val="37"/>
  </w:num>
  <w:num w:numId="11">
    <w:abstractNumId w:val="18"/>
  </w:num>
  <w:num w:numId="12">
    <w:abstractNumId w:val="10"/>
  </w:num>
  <w:num w:numId="13">
    <w:abstractNumId w:val="31"/>
  </w:num>
  <w:num w:numId="14">
    <w:abstractNumId w:val="25"/>
  </w:num>
  <w:num w:numId="15">
    <w:abstractNumId w:val="26"/>
  </w:num>
  <w:num w:numId="16">
    <w:abstractNumId w:val="17"/>
  </w:num>
  <w:num w:numId="17">
    <w:abstractNumId w:val="16"/>
  </w:num>
  <w:num w:numId="18">
    <w:abstractNumId w:val="8"/>
  </w:num>
  <w:num w:numId="19">
    <w:abstractNumId w:val="13"/>
  </w:num>
  <w:num w:numId="20">
    <w:abstractNumId w:val="28"/>
  </w:num>
  <w:num w:numId="21">
    <w:abstractNumId w:val="0"/>
  </w:num>
  <w:num w:numId="22">
    <w:abstractNumId w:val="32"/>
  </w:num>
  <w:num w:numId="23">
    <w:abstractNumId w:val="29"/>
  </w:num>
  <w:num w:numId="24">
    <w:abstractNumId w:val="35"/>
  </w:num>
  <w:num w:numId="25">
    <w:abstractNumId w:val="5"/>
  </w:num>
  <w:num w:numId="26">
    <w:abstractNumId w:val="4"/>
  </w:num>
  <w:num w:numId="27">
    <w:abstractNumId w:val="2"/>
  </w:num>
  <w:num w:numId="28">
    <w:abstractNumId w:val="19"/>
  </w:num>
  <w:num w:numId="29">
    <w:abstractNumId w:val="15"/>
  </w:num>
  <w:num w:numId="30">
    <w:abstractNumId w:val="3"/>
  </w:num>
  <w:num w:numId="31">
    <w:abstractNumId w:val="38"/>
  </w:num>
  <w:num w:numId="32">
    <w:abstractNumId w:val="12"/>
  </w:num>
  <w:num w:numId="33">
    <w:abstractNumId w:val="33"/>
  </w:num>
  <w:num w:numId="34">
    <w:abstractNumId w:val="1"/>
  </w:num>
  <w:num w:numId="35">
    <w:abstractNumId w:val="11"/>
  </w:num>
  <w:num w:numId="36">
    <w:abstractNumId w:val="23"/>
  </w:num>
  <w:num w:numId="37">
    <w:abstractNumId w:val="24"/>
  </w:num>
  <w:num w:numId="38">
    <w:abstractNumId w:val="21"/>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630"/>
    <w:rsid w:val="00055630"/>
    <w:rsid w:val="00136F37"/>
    <w:rsid w:val="00602C73"/>
    <w:rsid w:val="00AE7241"/>
    <w:rsid w:val="00C826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F5FB527"/>
  <w15:docId w15:val="{96C9E0B6-3295-F54F-8908-DD6FB4E7C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el">
    <w:name w:val="Title"/>
    <w:basedOn w:val="Standaard"/>
    <w:next w:val="Standaard"/>
    <w:uiPriority w:val="10"/>
    <w:qFormat/>
    <w:pPr>
      <w:keepNext/>
      <w:keepLines/>
      <w:spacing w:after="60"/>
    </w:pPr>
    <w:rPr>
      <w:sz w:val="52"/>
      <w:szCs w:val="52"/>
    </w:rPr>
  </w:style>
  <w:style w:type="paragraph" w:styleId="Ondertitel">
    <w:name w:val="Subtitle"/>
    <w:basedOn w:val="Standaard"/>
    <w:next w:val="Standaard"/>
    <w:uiPriority w:val="11"/>
    <w:qFormat/>
    <w:pPr>
      <w:keepNext/>
      <w:keepLines/>
      <w:spacing w:after="320"/>
    </w:pPr>
    <w:rPr>
      <w:color w:val="666666"/>
      <w:sz w:val="30"/>
      <w:szCs w:val="30"/>
    </w:rPr>
  </w:style>
  <w:style w:type="paragraph" w:styleId="Lijstalinea">
    <w:name w:val="List Paragraph"/>
    <w:basedOn w:val="Standaard"/>
    <w:uiPriority w:val="34"/>
    <w:qFormat/>
    <w:rsid w:val="00C826CF"/>
    <w:pPr>
      <w:spacing w:after="160" w:line="259" w:lineRule="auto"/>
      <w:ind w:left="720"/>
      <w:contextualSpacing/>
    </w:pPr>
    <w:rPr>
      <w:rFonts w:ascii="Palatino Linotype" w:eastAsiaTheme="minorHAnsi" w:hAnsi="Palatino Linotype" w:cstheme="minorBidi"/>
      <w:kern w:val="2"/>
      <w:lang w:val="nl-NL"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glosbe.com"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22</Pages>
  <Words>6803</Words>
  <Characters>37421</Characters>
  <Application>Microsoft Office Word</Application>
  <DocSecurity>0</DocSecurity>
  <Lines>311</Lines>
  <Paragraphs>88</Paragraphs>
  <ScaleCrop>false</ScaleCrop>
  <Company/>
  <LinksUpToDate>false</LinksUpToDate>
  <CharactersWithSpaces>44136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2025-09-30T07:39:00Z</dcterms:created>
  <dcterms:modified xsi:type="dcterms:W3CDTF">2025-09-30T07:39:00Z</dcterms:modified>
</cp:coreProperties>
</file>