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A243" w14:textId="77777777" w:rsidR="00C86EEA" w:rsidRDefault="00C86EEA" w:rsidP="00C86EEA">
      <w:pPr>
        <w:rPr>
          <w:b/>
          <w:color w:val="964A2C"/>
          <w:sz w:val="26"/>
          <w:szCs w:val="26"/>
        </w:rPr>
      </w:pPr>
      <w:r>
        <w:rPr>
          <w:b/>
          <w:color w:val="964A2C"/>
          <w:sz w:val="26"/>
          <w:szCs w:val="26"/>
        </w:rPr>
        <w:t>Themawerktafel 4: uitwerken didactische werkvormen voor Domein D (bij bijv. pensum Latijn / Grieks 2026)</w:t>
      </w:r>
    </w:p>
    <w:p w14:paraId="7260D4BB" w14:textId="77777777" w:rsidR="00C86EEA" w:rsidRDefault="00C86EEA" w:rsidP="00C86EEA">
      <w:pPr>
        <w:rPr>
          <w:b/>
          <w:sz w:val="21"/>
          <w:szCs w:val="21"/>
          <w:u w:val="single"/>
        </w:rPr>
      </w:pPr>
      <w:r>
        <w:rPr>
          <w:b/>
          <w:sz w:val="21"/>
          <w:szCs w:val="21"/>
          <w:u w:val="single"/>
        </w:rPr>
        <w:t xml:space="preserve"> </w:t>
      </w:r>
    </w:p>
    <w:p w14:paraId="07CDF576" w14:textId="77777777" w:rsidR="00C86EEA" w:rsidRDefault="00C86EEA" w:rsidP="00C86EEA">
      <w:pPr>
        <w:rPr>
          <w:b/>
          <w:sz w:val="21"/>
          <w:szCs w:val="21"/>
        </w:rPr>
      </w:pPr>
      <w:r>
        <w:rPr>
          <w:b/>
          <w:sz w:val="21"/>
          <w:szCs w:val="21"/>
        </w:rPr>
        <w:t>Materiaal in map:</w:t>
      </w:r>
    </w:p>
    <w:p w14:paraId="034E5629" w14:textId="77777777" w:rsidR="00C86EEA" w:rsidRDefault="00C86EEA" w:rsidP="00C86EEA">
      <w:pPr>
        <w:rPr>
          <w:sz w:val="20"/>
          <w:szCs w:val="20"/>
        </w:rPr>
      </w:pPr>
      <w:r>
        <w:rPr>
          <w:sz w:val="20"/>
          <w:szCs w:val="20"/>
        </w:rPr>
        <w:t>Thematafel 1, 2, 3. 4 Thematisch werken procesbeschrijving</w:t>
      </w:r>
    </w:p>
    <w:p w14:paraId="6F4C0F66" w14:textId="77777777" w:rsidR="00C86EEA" w:rsidRDefault="00C86EEA" w:rsidP="00C86EEA">
      <w:pPr>
        <w:rPr>
          <w:sz w:val="20"/>
          <w:szCs w:val="20"/>
        </w:rPr>
      </w:pPr>
      <w:r>
        <w:rPr>
          <w:sz w:val="20"/>
          <w:szCs w:val="20"/>
        </w:rPr>
        <w:t>Thematafel 2, 3, 4 syllabus Latijn 2026 pensum en thema</w:t>
      </w:r>
    </w:p>
    <w:p w14:paraId="53F7B836" w14:textId="77777777" w:rsidR="00C86EEA" w:rsidRDefault="00C86EEA" w:rsidP="00C86EEA">
      <w:pPr>
        <w:rPr>
          <w:sz w:val="20"/>
          <w:szCs w:val="20"/>
        </w:rPr>
      </w:pPr>
      <w:r>
        <w:rPr>
          <w:sz w:val="20"/>
          <w:szCs w:val="20"/>
        </w:rPr>
        <w:t>Thematafel 4 Didactische vormgeving Domein D</w:t>
      </w:r>
    </w:p>
    <w:p w14:paraId="6162DFA2" w14:textId="77777777" w:rsidR="00C86EEA" w:rsidRDefault="00C86EEA" w:rsidP="00C86EEA">
      <w:pPr>
        <w:rPr>
          <w:sz w:val="20"/>
          <w:szCs w:val="20"/>
        </w:rPr>
      </w:pPr>
      <w:r>
        <w:rPr>
          <w:sz w:val="20"/>
          <w:szCs w:val="20"/>
        </w:rPr>
        <w:t>Thematafel 4 Eindtermen Domein D Griekse taal en cultuur-vwo</w:t>
      </w:r>
    </w:p>
    <w:p w14:paraId="292A38E6" w14:textId="77777777" w:rsidR="00C86EEA" w:rsidRDefault="00C86EEA" w:rsidP="00C86EEA">
      <w:pPr>
        <w:rPr>
          <w:sz w:val="20"/>
          <w:szCs w:val="20"/>
        </w:rPr>
      </w:pPr>
      <w:r>
        <w:rPr>
          <w:sz w:val="20"/>
          <w:szCs w:val="20"/>
        </w:rPr>
        <w:t>Thematafel 2, 3, 4 Voorbeeldvragen bij eindtermen – vriendschap</w:t>
      </w:r>
    </w:p>
    <w:p w14:paraId="53D58A5F" w14:textId="77777777" w:rsidR="00C86EEA" w:rsidRDefault="00C86EEA" w:rsidP="00C86EEA">
      <w:pPr>
        <w:rPr>
          <w:b/>
          <w:i/>
          <w:color w:val="FF0000"/>
          <w:sz w:val="20"/>
          <w:szCs w:val="20"/>
        </w:rPr>
      </w:pPr>
      <w:r>
        <w:rPr>
          <w:sz w:val="20"/>
          <w:szCs w:val="20"/>
        </w:rPr>
        <w:t xml:space="preserve">Notitieblok: </w:t>
      </w:r>
      <w:r>
        <w:rPr>
          <w:b/>
          <w:i/>
          <w:color w:val="FF0000"/>
          <w:sz w:val="20"/>
          <w:szCs w:val="20"/>
        </w:rPr>
        <w:t>noteer al je opmerkingen, bevindingen, etc.</w:t>
      </w:r>
    </w:p>
    <w:p w14:paraId="422A4EE8" w14:textId="77777777" w:rsidR="00C86EEA" w:rsidRDefault="00C86EEA" w:rsidP="00C86EEA">
      <w:pPr>
        <w:rPr>
          <w:b/>
          <w:sz w:val="21"/>
          <w:szCs w:val="21"/>
          <w:u w:val="single"/>
        </w:rPr>
      </w:pPr>
      <w:r>
        <w:rPr>
          <w:b/>
          <w:sz w:val="21"/>
          <w:szCs w:val="21"/>
          <w:u w:val="single"/>
        </w:rPr>
        <w:t xml:space="preserve"> </w:t>
      </w:r>
    </w:p>
    <w:p w14:paraId="6C21DF70" w14:textId="77777777" w:rsidR="00C86EEA" w:rsidRDefault="00C86EEA" w:rsidP="00C86EEA">
      <w:pPr>
        <w:rPr>
          <w:b/>
          <w:sz w:val="21"/>
          <w:szCs w:val="21"/>
        </w:rPr>
      </w:pPr>
      <w:r>
        <w:rPr>
          <w:b/>
          <w:sz w:val="21"/>
          <w:szCs w:val="21"/>
        </w:rPr>
        <w:t>Doel van deze middag</w:t>
      </w:r>
    </w:p>
    <w:p w14:paraId="6A85BEA0" w14:textId="77777777" w:rsidR="00C86EEA" w:rsidRDefault="00C86EEA" w:rsidP="00C86EEA">
      <w:pPr>
        <w:rPr>
          <w:sz w:val="21"/>
          <w:szCs w:val="21"/>
        </w:rPr>
      </w:pPr>
      <w:r>
        <w:rPr>
          <w:sz w:val="21"/>
          <w:szCs w:val="21"/>
        </w:rPr>
        <w:t xml:space="preserve">Het doel is niet om uitgewerkte didactische werkvormen op papier te zetten die zo naar de repro kunnen. Het doel is om </w:t>
      </w:r>
      <w:r>
        <w:rPr>
          <w:i/>
          <w:sz w:val="21"/>
          <w:szCs w:val="21"/>
        </w:rPr>
        <w:t>werkenderwijze</w:t>
      </w:r>
      <w:r>
        <w:rPr>
          <w:sz w:val="21"/>
          <w:szCs w:val="21"/>
        </w:rPr>
        <w:t xml:space="preserve"> te ervaren wat het nieuwe conceptprogramma nog meer vraagt van docenten en leerlingen voor de les- en toetspraktijk.</w:t>
      </w:r>
    </w:p>
    <w:p w14:paraId="27EEF28B" w14:textId="77777777" w:rsidR="00C86EEA" w:rsidRDefault="00C86EEA" w:rsidP="00C86EEA">
      <w:pPr>
        <w:rPr>
          <w:b/>
          <w:sz w:val="21"/>
          <w:szCs w:val="21"/>
          <w:u w:val="single"/>
        </w:rPr>
      </w:pPr>
      <w:r>
        <w:rPr>
          <w:b/>
          <w:sz w:val="21"/>
          <w:szCs w:val="21"/>
          <w:u w:val="single"/>
        </w:rPr>
        <w:t xml:space="preserve"> </w:t>
      </w:r>
    </w:p>
    <w:p w14:paraId="14DB7FFD" w14:textId="77777777" w:rsidR="00C86EEA" w:rsidRDefault="00C86EEA" w:rsidP="00C86EEA">
      <w:pPr>
        <w:rPr>
          <w:b/>
          <w:sz w:val="21"/>
          <w:szCs w:val="21"/>
        </w:rPr>
      </w:pPr>
      <w:r>
        <w:rPr>
          <w:b/>
          <w:sz w:val="21"/>
          <w:szCs w:val="21"/>
        </w:rPr>
        <w:t>Voor de start</w:t>
      </w:r>
    </w:p>
    <w:p w14:paraId="43C9B6F2" w14:textId="77777777" w:rsidR="00C86EEA" w:rsidRDefault="00C86EEA" w:rsidP="00C86EEA">
      <w:pPr>
        <w:rPr>
          <w:b/>
          <w:i/>
          <w:color w:val="941651"/>
          <w:sz w:val="21"/>
          <w:szCs w:val="21"/>
        </w:rPr>
      </w:pPr>
      <w:r>
        <w:rPr>
          <w:b/>
          <w:i/>
          <w:color w:val="941651"/>
          <w:sz w:val="21"/>
          <w:szCs w:val="21"/>
        </w:rPr>
        <w:t>Burgerschap: Het vermogen om maatschappelijk en politiek te functioneren en daarmee gezamenlijk de samenleving vorm te geven.</w:t>
      </w:r>
    </w:p>
    <w:p w14:paraId="2C7C37EF" w14:textId="77777777" w:rsidR="00C86EEA" w:rsidRDefault="00C86EEA" w:rsidP="00C86EEA">
      <w:pPr>
        <w:rPr>
          <w:b/>
          <w:i/>
          <w:sz w:val="21"/>
          <w:szCs w:val="21"/>
        </w:rPr>
      </w:pPr>
      <w:r>
        <w:rPr>
          <w:b/>
          <w:i/>
          <w:color w:val="941651"/>
          <w:sz w:val="21"/>
          <w:szCs w:val="21"/>
        </w:rPr>
        <w:t>Cultuurbewustzijn: Het begrijpen en waarderen van de verschillende manieren waarop mensen met uiteenlopende achtergronden en herkomst leven, denken en handelen.</w:t>
      </w:r>
      <w:r>
        <w:rPr>
          <w:b/>
          <w:i/>
          <w:sz w:val="21"/>
          <w:szCs w:val="21"/>
        </w:rPr>
        <w:t xml:space="preserve"> </w:t>
      </w:r>
    </w:p>
    <w:p w14:paraId="347A9362" w14:textId="77777777" w:rsidR="00C86EEA" w:rsidRDefault="00C86EEA" w:rsidP="00C86EEA">
      <w:pPr>
        <w:rPr>
          <w:b/>
          <w:i/>
          <w:color w:val="941651"/>
          <w:sz w:val="21"/>
          <w:szCs w:val="21"/>
        </w:rPr>
      </w:pPr>
      <w:r>
        <w:rPr>
          <w:b/>
          <w:i/>
          <w:color w:val="941651"/>
          <w:sz w:val="21"/>
          <w:szCs w:val="21"/>
        </w:rPr>
        <w:t>Intercultureel bewustzijn: De vaardigheid om vanuit een open houding teksten of andere cultuuruitingen uit de oudheid te interpreteren en te plaatsen, op basis van kennis van culturele uitingen en geldende conventies van de samenleving waaruit deze voortkomen.</w:t>
      </w:r>
    </w:p>
    <w:p w14:paraId="5D74DBFC" w14:textId="77777777" w:rsidR="00C86EEA" w:rsidRDefault="00C86EEA" w:rsidP="00C86EEA">
      <w:pPr>
        <w:rPr>
          <w:b/>
          <w:i/>
          <w:color w:val="941651"/>
          <w:sz w:val="21"/>
          <w:szCs w:val="21"/>
        </w:rPr>
      </w:pPr>
      <w:r>
        <w:rPr>
          <w:b/>
          <w:i/>
          <w:color w:val="941651"/>
          <w:sz w:val="21"/>
          <w:szCs w:val="21"/>
        </w:rPr>
        <w:t>Standplaatsgebondenheid: De invloed van de eigen standplaats of het eigen gezichtspunt bij de interpretatie van een tekst of andere cultuuruiting.</w:t>
      </w:r>
    </w:p>
    <w:p w14:paraId="67283407" w14:textId="77777777" w:rsidR="00C86EEA" w:rsidRDefault="00C86EEA" w:rsidP="00C86EEA">
      <w:pPr>
        <w:rPr>
          <w:sz w:val="21"/>
          <w:szCs w:val="21"/>
        </w:rPr>
      </w:pPr>
      <w:r>
        <w:rPr>
          <w:sz w:val="21"/>
          <w:szCs w:val="21"/>
        </w:rPr>
        <w:t>Bij Domein D1 en 2 zijn nog vooral ervaringsdoelen (E) (een hybride doel (H) geformuleerd. Geen beoordelingsdoelen (B).</w:t>
      </w:r>
    </w:p>
    <w:p w14:paraId="0C60D673" w14:textId="77777777" w:rsidR="00C86EEA" w:rsidRDefault="00C86EEA" w:rsidP="00C86EEA">
      <w:pPr>
        <w:rPr>
          <w:b/>
          <w:sz w:val="21"/>
          <w:szCs w:val="21"/>
          <w:highlight w:val="yellow"/>
          <w:u w:val="single"/>
        </w:rPr>
      </w:pPr>
      <w:r>
        <w:rPr>
          <w:sz w:val="21"/>
          <w:szCs w:val="21"/>
        </w:rPr>
        <w:t xml:space="preserve"> </w:t>
      </w:r>
    </w:p>
    <w:p w14:paraId="7A0FAE73" w14:textId="77777777" w:rsidR="00C86EEA" w:rsidRDefault="00C86EEA" w:rsidP="00C86EEA">
      <w:pPr>
        <w:rPr>
          <w:b/>
          <w:sz w:val="21"/>
          <w:szCs w:val="21"/>
          <w:u w:val="single"/>
        </w:rPr>
      </w:pPr>
      <w:r>
        <w:rPr>
          <w:b/>
          <w:sz w:val="21"/>
          <w:szCs w:val="21"/>
          <w:u w:val="single"/>
        </w:rPr>
        <w:t xml:space="preserve"> </w:t>
      </w:r>
    </w:p>
    <w:p w14:paraId="46A46637" w14:textId="77777777" w:rsidR="00C86EEA" w:rsidRDefault="00C86EEA" w:rsidP="00C86EEA">
      <w:pPr>
        <w:rPr>
          <w:b/>
          <w:sz w:val="21"/>
          <w:szCs w:val="21"/>
          <w:highlight w:val="yellow"/>
        </w:rPr>
      </w:pPr>
      <w:r>
        <w:rPr>
          <w:b/>
          <w:sz w:val="21"/>
          <w:szCs w:val="21"/>
          <w:highlight w:val="yellow"/>
        </w:rPr>
        <w:t>A. Brainstorm</w:t>
      </w:r>
    </w:p>
    <w:p w14:paraId="2BF23050" w14:textId="77777777" w:rsidR="00C86EEA" w:rsidRDefault="00C86EEA" w:rsidP="00C86EEA">
      <w:pPr>
        <w:rPr>
          <w:sz w:val="21"/>
          <w:szCs w:val="21"/>
        </w:rPr>
      </w:pPr>
      <w:r>
        <w:rPr>
          <w:sz w:val="21"/>
          <w:szCs w:val="21"/>
        </w:rPr>
        <w:t>Bekijk de eindtermen Domein D1 en 2.</w:t>
      </w:r>
    </w:p>
    <w:p w14:paraId="053428DC" w14:textId="77777777" w:rsidR="00C86EEA" w:rsidRDefault="00C86EEA" w:rsidP="00C86EEA">
      <w:pPr>
        <w:ind w:left="840" w:hanging="420"/>
        <w:rPr>
          <w:b/>
          <w:color w:val="FF0000"/>
          <w:sz w:val="21"/>
          <w:szCs w:val="21"/>
        </w:rPr>
      </w:pPr>
      <w:r>
        <w:rPr>
          <w:color w:val="FF0000"/>
          <w:sz w:val="21"/>
          <w:szCs w:val="21"/>
        </w:rPr>
        <w:t>·</w:t>
      </w:r>
      <w:r>
        <w:rPr>
          <w:rFonts w:ascii="Times New Roman" w:eastAsia="Times New Roman" w:hAnsi="Times New Roman" w:cs="Times New Roman"/>
          <w:color w:val="FF0000"/>
          <w:sz w:val="14"/>
          <w:szCs w:val="14"/>
        </w:rPr>
        <w:tab/>
      </w:r>
      <w:r>
        <w:rPr>
          <w:sz w:val="21"/>
          <w:szCs w:val="21"/>
        </w:rPr>
        <w:t xml:space="preserve">(indiv.) Wat doe je al? Noteer bij elke eindterm een werkvorm bij het examen 2025 (of 2024). </w:t>
      </w:r>
      <w:r>
        <w:rPr>
          <w:b/>
          <w:color w:val="FF0000"/>
          <w:sz w:val="21"/>
          <w:szCs w:val="21"/>
        </w:rPr>
        <w:t>Noteer de bevindingen.</w:t>
      </w:r>
    </w:p>
    <w:p w14:paraId="3D103173" w14:textId="77777777" w:rsidR="00C86EEA" w:rsidRDefault="00C86EEA" w:rsidP="00C86EEA">
      <w:pPr>
        <w:ind w:left="840" w:hanging="420"/>
        <w:rPr>
          <w:b/>
          <w:color w:val="FF0000"/>
          <w:sz w:val="21"/>
          <w:szCs w:val="21"/>
        </w:rPr>
      </w:pPr>
      <w:r>
        <w:rPr>
          <w:sz w:val="21"/>
          <w:szCs w:val="21"/>
        </w:rPr>
        <w:t>·</w:t>
      </w:r>
      <w:r>
        <w:rPr>
          <w:rFonts w:ascii="Times New Roman" w:eastAsia="Times New Roman" w:hAnsi="Times New Roman" w:cs="Times New Roman"/>
          <w:sz w:val="14"/>
          <w:szCs w:val="14"/>
        </w:rPr>
        <w:tab/>
      </w:r>
      <w:r>
        <w:rPr>
          <w:sz w:val="21"/>
          <w:szCs w:val="21"/>
        </w:rPr>
        <w:t>Welke hulp(bronnen) hebben leerlingen aanvullend op de syllabus en de CvTE-minimumlijst nog nodig?</w:t>
      </w:r>
      <w:r>
        <w:rPr>
          <w:b/>
          <w:color w:val="FF0000"/>
          <w:sz w:val="21"/>
          <w:szCs w:val="21"/>
        </w:rPr>
        <w:t xml:space="preserve"> Noteer de bevindingen.</w:t>
      </w:r>
    </w:p>
    <w:p w14:paraId="3145E517" w14:textId="77777777" w:rsidR="00C86EEA" w:rsidRDefault="00C86EEA" w:rsidP="00C86EEA">
      <w:pPr>
        <w:rPr>
          <w:b/>
          <w:sz w:val="21"/>
          <w:szCs w:val="21"/>
        </w:rPr>
      </w:pPr>
      <w:r>
        <w:rPr>
          <w:b/>
          <w:sz w:val="21"/>
          <w:szCs w:val="21"/>
        </w:rPr>
        <w:t xml:space="preserve"> </w:t>
      </w:r>
    </w:p>
    <w:p w14:paraId="617274CD" w14:textId="77777777" w:rsidR="00C86EEA" w:rsidRDefault="00C86EEA" w:rsidP="00C86EEA">
      <w:pPr>
        <w:rPr>
          <w:sz w:val="21"/>
          <w:szCs w:val="21"/>
        </w:rPr>
      </w:pPr>
      <w:r>
        <w:rPr>
          <w:b/>
          <w:sz w:val="21"/>
          <w:szCs w:val="21"/>
          <w:highlight w:val="yellow"/>
        </w:rPr>
        <w:t>B. Verwerking</w:t>
      </w:r>
      <w:r>
        <w:rPr>
          <w:b/>
          <w:sz w:val="21"/>
          <w:szCs w:val="21"/>
        </w:rPr>
        <w:t xml:space="preserve"> (samen).  </w:t>
      </w:r>
      <w:r>
        <w:rPr>
          <w:sz w:val="21"/>
          <w:szCs w:val="21"/>
        </w:rPr>
        <w:t>Bekijk het thema uit de syllabus 2026 en de voorbeeldvragen.</w:t>
      </w:r>
    </w:p>
    <w:p w14:paraId="7EF7C751" w14:textId="77777777" w:rsidR="00C86EEA" w:rsidRDefault="00C86EEA" w:rsidP="00C86EEA">
      <w:pPr>
        <w:ind w:left="840" w:hanging="420"/>
        <w:rPr>
          <w:color w:val="3E3E40"/>
          <w:sz w:val="21"/>
          <w:szCs w:val="21"/>
        </w:rPr>
      </w:pPr>
      <w:r>
        <w:rPr>
          <w:color w:val="3E3E40"/>
          <w:sz w:val="21"/>
          <w:szCs w:val="21"/>
        </w:rPr>
        <w:t>·</w:t>
      </w:r>
      <w:r>
        <w:rPr>
          <w:rFonts w:ascii="Times New Roman" w:eastAsia="Times New Roman" w:hAnsi="Times New Roman" w:cs="Times New Roman"/>
          <w:color w:val="3E3E40"/>
          <w:sz w:val="14"/>
          <w:szCs w:val="14"/>
        </w:rPr>
        <w:tab/>
      </w:r>
      <w:r>
        <w:rPr>
          <w:sz w:val="21"/>
          <w:szCs w:val="21"/>
        </w:rPr>
        <w:t xml:space="preserve">Werk samen / in groepjes lesideeën uit. </w:t>
      </w:r>
      <w:r>
        <w:rPr>
          <w:b/>
          <w:color w:val="FF0000"/>
          <w:sz w:val="21"/>
          <w:szCs w:val="21"/>
        </w:rPr>
        <w:t xml:space="preserve">Maak procesnotities, </w:t>
      </w:r>
      <w:r>
        <w:rPr>
          <w:color w:val="3E3E40"/>
          <w:sz w:val="21"/>
          <w:szCs w:val="21"/>
        </w:rPr>
        <w:t>zodat navolgbaar is waar je tegenaan loopt (praktische zaken, dilemma’s, ….)</w:t>
      </w:r>
    </w:p>
    <w:p w14:paraId="02A66F62" w14:textId="77777777" w:rsidR="00C86EEA" w:rsidRDefault="00C86EEA" w:rsidP="00C86EEA">
      <w:pPr>
        <w:ind w:left="840" w:hanging="420"/>
        <w:rPr>
          <w:b/>
          <w:color w:val="FF0000"/>
          <w:sz w:val="21"/>
          <w:szCs w:val="21"/>
        </w:rPr>
      </w:pPr>
      <w:r>
        <w:rPr>
          <w:color w:val="3E3E40"/>
          <w:sz w:val="21"/>
          <w:szCs w:val="21"/>
        </w:rPr>
        <w:t>·</w:t>
      </w:r>
      <w:r>
        <w:rPr>
          <w:rFonts w:ascii="Times New Roman" w:eastAsia="Times New Roman" w:hAnsi="Times New Roman" w:cs="Times New Roman"/>
          <w:color w:val="3E3E40"/>
          <w:sz w:val="14"/>
          <w:szCs w:val="14"/>
        </w:rPr>
        <w:tab/>
      </w:r>
      <w:r>
        <w:rPr>
          <w:color w:val="3E3E40"/>
          <w:sz w:val="21"/>
          <w:szCs w:val="21"/>
        </w:rPr>
        <w:t xml:space="preserve">Kun je bij die lesideeën/werkvormen ook beoordelingseindtermen (B) formuleren? </w:t>
      </w:r>
      <w:r>
        <w:rPr>
          <w:b/>
          <w:color w:val="FF0000"/>
          <w:sz w:val="21"/>
          <w:szCs w:val="21"/>
        </w:rPr>
        <w:t>Noteer de bevindingen</w:t>
      </w:r>
    </w:p>
    <w:p w14:paraId="460BA6F1" w14:textId="77777777" w:rsidR="00C86EEA" w:rsidRDefault="00C86EEA" w:rsidP="00C86EEA">
      <w:pPr>
        <w:ind w:left="840" w:hanging="420"/>
        <w:rPr>
          <w:b/>
          <w:color w:val="FF0000"/>
          <w:sz w:val="21"/>
          <w:szCs w:val="21"/>
        </w:rPr>
      </w:pPr>
      <w:r>
        <w:rPr>
          <w:b/>
          <w:color w:val="3E3E40"/>
          <w:sz w:val="21"/>
          <w:szCs w:val="21"/>
        </w:rPr>
        <w:t>·</w:t>
      </w:r>
      <w:r>
        <w:rPr>
          <w:rFonts w:ascii="Times New Roman" w:eastAsia="Times New Roman" w:hAnsi="Times New Roman" w:cs="Times New Roman"/>
          <w:b/>
          <w:color w:val="3E3E40"/>
          <w:sz w:val="14"/>
          <w:szCs w:val="14"/>
        </w:rPr>
        <w:tab/>
      </w:r>
      <w:r>
        <w:rPr>
          <w:color w:val="3E3E40"/>
          <w:sz w:val="21"/>
          <w:szCs w:val="21"/>
        </w:rPr>
        <w:t>Wat hebben leerlingen aanvullend nodig (kennis, vaardigheden) voor deze aanvullende eindtermen (B)?</w:t>
      </w:r>
      <w:r>
        <w:rPr>
          <w:b/>
          <w:color w:val="3E3E40"/>
          <w:sz w:val="21"/>
          <w:szCs w:val="21"/>
        </w:rPr>
        <w:t xml:space="preserve"> </w:t>
      </w:r>
      <w:r>
        <w:rPr>
          <w:b/>
          <w:color w:val="FF0000"/>
          <w:sz w:val="21"/>
          <w:szCs w:val="21"/>
        </w:rPr>
        <w:t>Noteer de bevindingen</w:t>
      </w:r>
    </w:p>
    <w:p w14:paraId="48104910" w14:textId="77777777" w:rsidR="00C86EEA" w:rsidRDefault="00C86EEA" w:rsidP="00C86EEA">
      <w:pPr>
        <w:rPr>
          <w:b/>
          <w:sz w:val="21"/>
          <w:szCs w:val="21"/>
        </w:rPr>
      </w:pPr>
      <w:r>
        <w:rPr>
          <w:b/>
          <w:sz w:val="21"/>
          <w:szCs w:val="21"/>
        </w:rPr>
        <w:t xml:space="preserve"> </w:t>
      </w:r>
    </w:p>
    <w:p w14:paraId="33CFCFAB" w14:textId="77777777" w:rsidR="00C86EEA" w:rsidRDefault="00C86EEA" w:rsidP="00C86EEA">
      <w:pPr>
        <w:rPr>
          <w:b/>
          <w:sz w:val="21"/>
          <w:szCs w:val="21"/>
          <w:highlight w:val="yellow"/>
        </w:rPr>
      </w:pPr>
      <w:r>
        <w:rPr>
          <w:b/>
          <w:sz w:val="21"/>
          <w:szCs w:val="21"/>
          <w:highlight w:val="yellow"/>
        </w:rPr>
        <w:t>C. Lespraktijkervaringen</w:t>
      </w:r>
    </w:p>
    <w:p w14:paraId="465E9954" w14:textId="77777777" w:rsidR="00C86EEA" w:rsidRDefault="00C86EEA" w:rsidP="00C86EEA">
      <w:pPr>
        <w:ind w:left="840" w:hanging="420"/>
        <w:rPr>
          <w:b/>
          <w:color w:val="FF0000"/>
          <w:sz w:val="21"/>
          <w:szCs w:val="21"/>
        </w:rPr>
      </w:pPr>
      <w:r>
        <w:rPr>
          <w:color w:val="FF0000"/>
          <w:sz w:val="21"/>
          <w:szCs w:val="21"/>
        </w:rPr>
        <w:t>·</w:t>
      </w:r>
      <w:r>
        <w:rPr>
          <w:rFonts w:ascii="Times New Roman" w:eastAsia="Times New Roman" w:hAnsi="Times New Roman" w:cs="Times New Roman"/>
          <w:color w:val="FF0000"/>
          <w:sz w:val="14"/>
          <w:szCs w:val="14"/>
        </w:rPr>
        <w:tab/>
      </w:r>
      <w:r>
        <w:rPr>
          <w:sz w:val="21"/>
          <w:szCs w:val="21"/>
        </w:rPr>
        <w:t>Wat heb je nog nodig, wil je meegeven voor je met het nieuwe programma aan de slag kunt in jouw lespraktijk?</w:t>
      </w:r>
      <w:r>
        <w:rPr>
          <w:b/>
          <w:sz w:val="21"/>
          <w:szCs w:val="21"/>
        </w:rPr>
        <w:t xml:space="preserve"> </w:t>
      </w:r>
      <w:r>
        <w:rPr>
          <w:b/>
          <w:color w:val="FF0000"/>
          <w:sz w:val="21"/>
          <w:szCs w:val="21"/>
        </w:rPr>
        <w:t>Noteer je bevindingen.</w:t>
      </w:r>
    </w:p>
    <w:p w14:paraId="362D0CEC" w14:textId="77777777" w:rsidR="00C86EEA" w:rsidRDefault="00C86EEA" w:rsidP="00C86EEA">
      <w:pPr>
        <w:ind w:left="840" w:hanging="420"/>
        <w:rPr>
          <w:b/>
          <w:color w:val="FF0000"/>
          <w:sz w:val="21"/>
          <w:szCs w:val="21"/>
        </w:rPr>
      </w:pPr>
      <w:r>
        <w:rPr>
          <w:b/>
          <w:color w:val="FF0000"/>
          <w:sz w:val="21"/>
          <w:szCs w:val="21"/>
        </w:rPr>
        <w:t>·</w:t>
      </w:r>
      <w:r>
        <w:rPr>
          <w:rFonts w:ascii="Times New Roman" w:eastAsia="Times New Roman" w:hAnsi="Times New Roman" w:cs="Times New Roman"/>
          <w:b/>
          <w:color w:val="FF0000"/>
          <w:sz w:val="14"/>
          <w:szCs w:val="14"/>
        </w:rPr>
        <w:tab/>
      </w:r>
      <w:r>
        <w:rPr>
          <w:sz w:val="21"/>
          <w:szCs w:val="21"/>
        </w:rPr>
        <w:t>Heb je voorbeelden van werkvormen/lesactiviteiten die je graag in je praktijk doet, maar die niet aansluiten op een van de eindtermen?</w:t>
      </w:r>
      <w:r>
        <w:rPr>
          <w:b/>
          <w:sz w:val="21"/>
          <w:szCs w:val="21"/>
        </w:rPr>
        <w:t xml:space="preserve"> </w:t>
      </w:r>
      <w:r>
        <w:rPr>
          <w:b/>
          <w:color w:val="FF0000"/>
          <w:sz w:val="21"/>
          <w:szCs w:val="21"/>
        </w:rPr>
        <w:t>Noteer je bevindingen.</w:t>
      </w:r>
    </w:p>
    <w:p w14:paraId="795598AA" w14:textId="77777777" w:rsidR="00C86EEA" w:rsidRPr="00C826CF" w:rsidRDefault="00C86EEA" w:rsidP="00C86EEA">
      <w:pPr>
        <w:rPr>
          <w:b/>
          <w:color w:val="3E3E40"/>
          <w:sz w:val="21"/>
          <w:szCs w:val="21"/>
          <w:u w:val="single"/>
        </w:rPr>
      </w:pPr>
      <w:r>
        <w:rPr>
          <w:b/>
          <w:color w:val="3E3E40"/>
          <w:sz w:val="21"/>
          <w:szCs w:val="21"/>
          <w:u w:val="single"/>
        </w:rPr>
        <w:lastRenderedPageBreak/>
        <w:t xml:space="preserve"> </w:t>
      </w:r>
    </w:p>
    <w:p w14:paraId="63CEB747" w14:textId="77777777" w:rsidR="00C86EEA" w:rsidRDefault="00C86EEA" w:rsidP="00C86EEA">
      <w:pPr>
        <w:rPr>
          <w:b/>
          <w:sz w:val="21"/>
          <w:szCs w:val="21"/>
          <w:u w:val="single"/>
        </w:rPr>
      </w:pPr>
    </w:p>
    <w:p w14:paraId="0C5A1303" w14:textId="77777777" w:rsidR="00C86EEA" w:rsidRDefault="00C86EEA" w:rsidP="00C86EEA">
      <w:pPr>
        <w:rPr>
          <w:b/>
          <w:sz w:val="24"/>
          <w:szCs w:val="24"/>
          <w:u w:val="single"/>
        </w:rPr>
      </w:pPr>
      <w:r>
        <w:rPr>
          <w:b/>
          <w:sz w:val="24"/>
          <w:szCs w:val="24"/>
          <w:u w:val="single"/>
        </w:rPr>
        <w:t>Thematafel 4: Didactische werkvormen binnen Domein D (Tekst en leerling)</w:t>
      </w:r>
    </w:p>
    <w:p w14:paraId="769802FF" w14:textId="77777777" w:rsidR="00C86EEA" w:rsidRDefault="00C86EEA" w:rsidP="00C86EEA">
      <w:pPr>
        <w:rPr>
          <w:sz w:val="24"/>
          <w:szCs w:val="24"/>
        </w:rPr>
      </w:pPr>
      <w:r>
        <w:rPr>
          <w:sz w:val="24"/>
          <w:szCs w:val="24"/>
        </w:rPr>
        <w:t>In de groep is gezamenlijk besproken wat er kan en nodig is met Domein D in het thema. Domein D = reflectie op waarde = intercultureel bewustzijn. Domein E is Cultuurbeschouwing: deze moeten in het PTA terug te vinden zijn, maar de vorm waarin is vrij (bijv. handelingsdeel kan ook). Het moet wel binnen het thema passen.</w:t>
      </w:r>
    </w:p>
    <w:p w14:paraId="40B7F795" w14:textId="77777777" w:rsidR="00C86EEA" w:rsidRDefault="00C86EEA" w:rsidP="00C86EEA">
      <w:pPr>
        <w:rPr>
          <w:sz w:val="24"/>
          <w:szCs w:val="24"/>
        </w:rPr>
      </w:pPr>
    </w:p>
    <w:p w14:paraId="6CA1EE36" w14:textId="77777777" w:rsidR="00C86EEA" w:rsidRDefault="00C86EEA" w:rsidP="00C86EEA">
      <w:pPr>
        <w:rPr>
          <w:sz w:val="24"/>
          <w:szCs w:val="24"/>
          <w:u w:val="single"/>
        </w:rPr>
      </w:pPr>
      <w:r>
        <w:rPr>
          <w:sz w:val="24"/>
          <w:szCs w:val="24"/>
          <w:u w:val="single"/>
        </w:rPr>
        <w:t>Wat zijn obstakels en wat is nodig?</w:t>
      </w:r>
    </w:p>
    <w:p w14:paraId="1B3C7AB7" w14:textId="77777777" w:rsidR="00C86EEA" w:rsidRDefault="00C86EEA" w:rsidP="00C86EEA">
      <w:pPr>
        <w:numPr>
          <w:ilvl w:val="0"/>
          <w:numId w:val="9"/>
        </w:numPr>
        <w:rPr>
          <w:sz w:val="24"/>
          <w:szCs w:val="24"/>
        </w:rPr>
      </w:pPr>
      <w:r>
        <w:rPr>
          <w:sz w:val="24"/>
          <w:szCs w:val="24"/>
        </w:rPr>
        <w:t>Houd rekening met de emotionele rijpheid / met leerlingen met verschil in kennis van de wereld. Nodig: Neem mee wat de voorkennis is van leerlingen (artikelen)</w:t>
      </w:r>
    </w:p>
    <w:p w14:paraId="7A3C83F0" w14:textId="77777777" w:rsidR="00C86EEA" w:rsidRDefault="00C86EEA" w:rsidP="00C86EEA">
      <w:pPr>
        <w:numPr>
          <w:ilvl w:val="0"/>
          <w:numId w:val="9"/>
        </w:numPr>
        <w:rPr>
          <w:sz w:val="24"/>
          <w:szCs w:val="24"/>
        </w:rPr>
      </w:pPr>
      <w:r>
        <w:rPr>
          <w:sz w:val="24"/>
          <w:szCs w:val="24"/>
        </w:rPr>
        <w:t>kwaliteit van argumentatie (didactiek)</w:t>
      </w:r>
    </w:p>
    <w:p w14:paraId="7E9E76A2" w14:textId="77777777" w:rsidR="00C86EEA" w:rsidRDefault="00C86EEA" w:rsidP="00C86EEA">
      <w:pPr>
        <w:ind w:left="720"/>
        <w:rPr>
          <w:sz w:val="24"/>
          <w:szCs w:val="24"/>
        </w:rPr>
      </w:pPr>
      <w:r>
        <w:rPr>
          <w:sz w:val="24"/>
          <w:szCs w:val="24"/>
        </w:rPr>
        <w:t>Nodig: nascholing, uitwisseling met vak(kennis) Nederlands?</w:t>
      </w:r>
    </w:p>
    <w:p w14:paraId="203A2D26" w14:textId="77777777" w:rsidR="00C86EEA" w:rsidRDefault="00C86EEA" w:rsidP="00C86EEA">
      <w:pPr>
        <w:numPr>
          <w:ilvl w:val="0"/>
          <w:numId w:val="6"/>
        </w:numPr>
        <w:rPr>
          <w:sz w:val="24"/>
          <w:szCs w:val="24"/>
        </w:rPr>
      </w:pPr>
      <w:r>
        <w:rPr>
          <w:sz w:val="24"/>
          <w:szCs w:val="24"/>
        </w:rPr>
        <w:t>Hoe word je een goede discussieleider? Er moet sprake zijn van een veilige sfeer en je moet cultureel sensitief zijn.</w:t>
      </w:r>
    </w:p>
    <w:p w14:paraId="72E2CDDD" w14:textId="77777777" w:rsidR="00C86EEA" w:rsidRDefault="00C86EEA" w:rsidP="00C86EEA">
      <w:pPr>
        <w:ind w:left="720"/>
        <w:rPr>
          <w:sz w:val="24"/>
          <w:szCs w:val="24"/>
        </w:rPr>
      </w:pPr>
      <w:r>
        <w:rPr>
          <w:sz w:val="24"/>
          <w:szCs w:val="24"/>
        </w:rPr>
        <w:t>Nodig: nascholing. Te denken valt aan Scholen&amp;Veiligheid Stichting. Expertise zit wellicht ook bij scholing m.b.t. Burgerschap</w:t>
      </w:r>
    </w:p>
    <w:p w14:paraId="020086EF" w14:textId="77777777" w:rsidR="00C86EEA" w:rsidRDefault="00C86EEA" w:rsidP="00C86EEA">
      <w:pPr>
        <w:numPr>
          <w:ilvl w:val="0"/>
          <w:numId w:val="5"/>
        </w:numPr>
        <w:rPr>
          <w:sz w:val="24"/>
          <w:szCs w:val="24"/>
        </w:rPr>
      </w:pPr>
      <w:r>
        <w:rPr>
          <w:sz w:val="24"/>
          <w:szCs w:val="24"/>
        </w:rPr>
        <w:t>Plaats eindterm 16 niet binnen het thema!</w:t>
      </w:r>
    </w:p>
    <w:p w14:paraId="694524D0" w14:textId="77777777" w:rsidR="00C86EEA" w:rsidRDefault="00C86EEA" w:rsidP="00C86EEA">
      <w:pPr>
        <w:numPr>
          <w:ilvl w:val="0"/>
          <w:numId w:val="5"/>
        </w:numPr>
        <w:rPr>
          <w:sz w:val="24"/>
          <w:szCs w:val="24"/>
        </w:rPr>
      </w:pPr>
      <w:r>
        <w:rPr>
          <w:sz w:val="24"/>
          <w:szCs w:val="24"/>
        </w:rPr>
        <w:t>Plaats in de toetsing: hoe zet je domein D in je PTA?</w:t>
      </w:r>
    </w:p>
    <w:p w14:paraId="1CA21CEE" w14:textId="77777777" w:rsidR="00C86EEA" w:rsidRDefault="00C86EEA" w:rsidP="00C86EEA">
      <w:pPr>
        <w:ind w:left="720"/>
        <w:rPr>
          <w:sz w:val="24"/>
          <w:szCs w:val="24"/>
        </w:rPr>
      </w:pPr>
      <w:r>
        <w:rPr>
          <w:sz w:val="24"/>
          <w:szCs w:val="24"/>
        </w:rPr>
        <w:t>Nodig: ideeën opdoen bij Moderne Vreemde Talen</w:t>
      </w:r>
    </w:p>
    <w:p w14:paraId="123C8705" w14:textId="77777777" w:rsidR="00C86EEA" w:rsidRDefault="00C86EEA" w:rsidP="00C86EEA">
      <w:pPr>
        <w:ind w:left="720"/>
        <w:rPr>
          <w:sz w:val="24"/>
          <w:szCs w:val="24"/>
        </w:rPr>
      </w:pPr>
      <w:r>
        <w:rPr>
          <w:sz w:val="24"/>
          <w:szCs w:val="24"/>
        </w:rPr>
        <w:t>Nodig: verzamelbank voor thema’s en werkvormen; filmpjes van ervaringen; afbeeldingen Pinterest</w:t>
      </w:r>
    </w:p>
    <w:p w14:paraId="371472E7" w14:textId="77777777" w:rsidR="00C86EEA" w:rsidRDefault="00C86EEA" w:rsidP="00C86EEA">
      <w:pPr>
        <w:numPr>
          <w:ilvl w:val="0"/>
          <w:numId w:val="10"/>
        </w:numPr>
        <w:rPr>
          <w:sz w:val="24"/>
          <w:szCs w:val="24"/>
        </w:rPr>
      </w:pPr>
      <w:r>
        <w:rPr>
          <w:sz w:val="24"/>
          <w:szCs w:val="24"/>
        </w:rPr>
        <w:t>Beoordeling van toetsing door docent: er zijn veel mogelijkheden, al dan niet voor een cijfer. Kijk ook naar vak CKV, vak Kunst.</w:t>
      </w:r>
    </w:p>
    <w:p w14:paraId="2688E894" w14:textId="77777777" w:rsidR="00C86EEA" w:rsidRDefault="00C86EEA" w:rsidP="00C86EEA">
      <w:pPr>
        <w:numPr>
          <w:ilvl w:val="0"/>
          <w:numId w:val="10"/>
        </w:numPr>
        <w:rPr>
          <w:sz w:val="24"/>
          <w:szCs w:val="24"/>
        </w:rPr>
      </w:pPr>
      <w:r>
        <w:rPr>
          <w:sz w:val="24"/>
          <w:szCs w:val="24"/>
        </w:rPr>
        <w:t>Perfectionisme van leerling/ Gewenning van leerling aan zijn/ haar mening geven</w:t>
      </w:r>
    </w:p>
    <w:p w14:paraId="6D4F3561" w14:textId="77777777" w:rsidR="00C86EEA" w:rsidRDefault="00C86EEA" w:rsidP="00C86EEA">
      <w:pPr>
        <w:ind w:left="720"/>
        <w:rPr>
          <w:sz w:val="24"/>
          <w:szCs w:val="24"/>
          <w:u w:val="single"/>
        </w:rPr>
      </w:pPr>
      <w:r>
        <w:rPr>
          <w:sz w:val="24"/>
          <w:szCs w:val="24"/>
        </w:rPr>
        <w:t>Nodig: doorlopende leerlijn van Onderbouw naar Bovenbouw (pubertijd)</w:t>
      </w:r>
    </w:p>
    <w:p w14:paraId="12BFAC3F" w14:textId="77777777" w:rsidR="00C86EEA" w:rsidRDefault="00C86EEA" w:rsidP="00C86EEA">
      <w:pPr>
        <w:rPr>
          <w:sz w:val="24"/>
          <w:szCs w:val="24"/>
          <w:u w:val="single"/>
        </w:rPr>
      </w:pPr>
    </w:p>
    <w:p w14:paraId="5E3FB6D7" w14:textId="77777777" w:rsidR="00C86EEA" w:rsidRDefault="00C86EEA" w:rsidP="00C86EEA">
      <w:pPr>
        <w:rPr>
          <w:b/>
          <w:sz w:val="24"/>
          <w:szCs w:val="24"/>
          <w:u w:val="single"/>
        </w:rPr>
      </w:pPr>
      <w:r>
        <w:rPr>
          <w:b/>
          <w:sz w:val="24"/>
          <w:szCs w:val="24"/>
          <w:u w:val="single"/>
        </w:rPr>
        <w:br w:type="page"/>
      </w:r>
    </w:p>
    <w:p w14:paraId="4D563AA9" w14:textId="77777777" w:rsidR="00C86EEA" w:rsidRPr="00AE7241" w:rsidRDefault="00C86EEA" w:rsidP="00C86EEA">
      <w:pPr>
        <w:rPr>
          <w:sz w:val="24"/>
          <w:szCs w:val="24"/>
          <w:u w:val="single"/>
        </w:rPr>
      </w:pPr>
      <w:r>
        <w:rPr>
          <w:b/>
          <w:sz w:val="24"/>
          <w:szCs w:val="24"/>
          <w:u w:val="single"/>
        </w:rPr>
        <w:lastRenderedPageBreak/>
        <w:t>Ideeën voor Domein D:</w:t>
      </w:r>
    </w:p>
    <w:p w14:paraId="00153619" w14:textId="77777777" w:rsidR="00C86EEA" w:rsidRDefault="00C86EEA" w:rsidP="00C86EEA">
      <w:pPr>
        <w:rPr>
          <w:sz w:val="24"/>
          <w:szCs w:val="24"/>
        </w:rPr>
      </w:pPr>
      <w:r>
        <w:rPr>
          <w:sz w:val="24"/>
          <w:szCs w:val="24"/>
        </w:rPr>
        <w:t xml:space="preserve">Eindterm 14/17: </w:t>
      </w:r>
    </w:p>
    <w:p w14:paraId="48C9023F" w14:textId="77777777" w:rsidR="00C86EEA" w:rsidRDefault="00C86EEA" w:rsidP="00C86EEA">
      <w:pPr>
        <w:numPr>
          <w:ilvl w:val="0"/>
          <w:numId w:val="11"/>
        </w:numPr>
        <w:rPr>
          <w:sz w:val="24"/>
          <w:szCs w:val="24"/>
        </w:rPr>
      </w:pPr>
      <w:r>
        <w:rPr>
          <w:sz w:val="24"/>
          <w:szCs w:val="24"/>
        </w:rPr>
        <w:t>eigen titels kiezen van wat ik/ de leerling het kernbegrip van de tekst vond; per tussenstukje van Eisma (examenbundel 2025-2026)</w:t>
      </w:r>
    </w:p>
    <w:p w14:paraId="62680852" w14:textId="77777777" w:rsidR="00C86EEA" w:rsidRDefault="00C86EEA" w:rsidP="00C86EEA">
      <w:pPr>
        <w:numPr>
          <w:ilvl w:val="0"/>
          <w:numId w:val="11"/>
        </w:numPr>
        <w:rPr>
          <w:sz w:val="24"/>
          <w:szCs w:val="24"/>
        </w:rPr>
      </w:pPr>
      <w:r>
        <w:rPr>
          <w:sz w:val="24"/>
          <w:szCs w:val="24"/>
        </w:rPr>
        <w:t>Maak een tweet/ x-bericht/ Instagram Post van deze tekst</w:t>
      </w:r>
    </w:p>
    <w:p w14:paraId="4C142CAC" w14:textId="77777777" w:rsidR="00C86EEA" w:rsidRDefault="00C86EEA" w:rsidP="00C86EEA">
      <w:pPr>
        <w:numPr>
          <w:ilvl w:val="0"/>
          <w:numId w:val="11"/>
        </w:numPr>
        <w:rPr>
          <w:sz w:val="24"/>
          <w:szCs w:val="24"/>
        </w:rPr>
      </w:pPr>
      <w:r>
        <w:rPr>
          <w:sz w:val="24"/>
          <w:szCs w:val="24"/>
        </w:rPr>
        <w:t>Vraag in SE over waarom beweegredenen/ motieven van een personage wel/ niet logisch zijn.</w:t>
      </w:r>
    </w:p>
    <w:p w14:paraId="3D029821" w14:textId="77777777" w:rsidR="00C86EEA" w:rsidRDefault="00C86EEA" w:rsidP="00C86EEA">
      <w:pPr>
        <w:numPr>
          <w:ilvl w:val="0"/>
          <w:numId w:val="11"/>
        </w:numPr>
        <w:rPr>
          <w:sz w:val="24"/>
          <w:szCs w:val="24"/>
        </w:rPr>
      </w:pPr>
      <w:r>
        <w:rPr>
          <w:sz w:val="24"/>
          <w:szCs w:val="24"/>
        </w:rPr>
        <w:t>Peripeteia in Argo Hoofdstuk tragedie/ het onderwerp ‘tegenslag’ komt eigenlijk alleen tijdens het lezen in een klassengesprek aan de orde. Ruimte voor maken, waardevol want je kunt persoonlijke mening vragen/ geven.</w:t>
      </w:r>
    </w:p>
    <w:p w14:paraId="2792F511" w14:textId="77777777" w:rsidR="00C86EEA" w:rsidRDefault="00C86EEA" w:rsidP="00C86EEA">
      <w:pPr>
        <w:numPr>
          <w:ilvl w:val="0"/>
          <w:numId w:val="11"/>
        </w:numPr>
        <w:rPr>
          <w:sz w:val="24"/>
          <w:szCs w:val="24"/>
        </w:rPr>
      </w:pPr>
      <w:r>
        <w:rPr>
          <w:sz w:val="24"/>
          <w:szCs w:val="24"/>
        </w:rPr>
        <w:t>Na het lezen: reflectie op Augustus: wat wil hij zeggen wie is hij? (privé vs. openbaar) Schrijf je eigen RES GESTAE. Wat vertel jij over jezelf aan de wereld? Elkaars Instagram bekijken. Herschrijf je RES GESTAE (welk beeld van jezelf voor de buitenwereld)</w:t>
      </w:r>
    </w:p>
    <w:p w14:paraId="4BD0672A" w14:textId="77777777" w:rsidR="00C86EEA" w:rsidRDefault="00C86EEA" w:rsidP="00C86EEA">
      <w:pPr>
        <w:numPr>
          <w:ilvl w:val="0"/>
          <w:numId w:val="11"/>
        </w:numPr>
        <w:rPr>
          <w:sz w:val="24"/>
          <w:szCs w:val="24"/>
        </w:rPr>
      </w:pPr>
      <w:r>
        <w:rPr>
          <w:sz w:val="24"/>
          <w:szCs w:val="24"/>
        </w:rPr>
        <w:t>schrijf een brief aan Seneca terug, waarin je hem jouw wijsheid voor zijn situatie aanbiedt.</w:t>
      </w:r>
    </w:p>
    <w:p w14:paraId="151295DF" w14:textId="77777777" w:rsidR="00C86EEA" w:rsidRDefault="00C86EEA" w:rsidP="00C86EEA">
      <w:pPr>
        <w:numPr>
          <w:ilvl w:val="0"/>
          <w:numId w:val="11"/>
        </w:numPr>
        <w:rPr>
          <w:sz w:val="24"/>
          <w:szCs w:val="24"/>
        </w:rPr>
      </w:pPr>
      <w:r>
        <w:rPr>
          <w:sz w:val="24"/>
          <w:szCs w:val="24"/>
        </w:rPr>
        <w:t>Plato: Ring van Gyges: Wat zou jij doen als je zo’n ring in handen had? Groepsdiscussie. (Algemeen: elkaars mening en argumentatie verwoorden)</w:t>
      </w:r>
    </w:p>
    <w:p w14:paraId="050C36CD" w14:textId="77777777" w:rsidR="00C86EEA" w:rsidRDefault="00C86EEA" w:rsidP="00C86EEA">
      <w:pPr>
        <w:ind w:left="720"/>
        <w:rPr>
          <w:sz w:val="24"/>
          <w:szCs w:val="24"/>
        </w:rPr>
      </w:pPr>
    </w:p>
    <w:p w14:paraId="409EFF16" w14:textId="77777777" w:rsidR="00C86EEA" w:rsidRDefault="00C86EEA" w:rsidP="00C86EEA">
      <w:pPr>
        <w:rPr>
          <w:sz w:val="24"/>
          <w:szCs w:val="24"/>
        </w:rPr>
      </w:pPr>
      <w:r>
        <w:rPr>
          <w:sz w:val="24"/>
          <w:szCs w:val="24"/>
        </w:rPr>
        <w:t xml:space="preserve">Eindterm 15: </w:t>
      </w:r>
    </w:p>
    <w:p w14:paraId="2EACB3B4" w14:textId="77777777" w:rsidR="00C86EEA" w:rsidRDefault="00C86EEA" w:rsidP="00C86EEA">
      <w:pPr>
        <w:numPr>
          <w:ilvl w:val="0"/>
          <w:numId w:val="4"/>
        </w:numPr>
        <w:rPr>
          <w:sz w:val="24"/>
          <w:szCs w:val="24"/>
        </w:rPr>
      </w:pPr>
      <w:r>
        <w:rPr>
          <w:sz w:val="24"/>
          <w:szCs w:val="24"/>
        </w:rPr>
        <w:t>een spel maken over naamvallen of tijden</w:t>
      </w:r>
    </w:p>
    <w:p w14:paraId="3276C986" w14:textId="77777777" w:rsidR="00C86EEA" w:rsidRDefault="00C86EEA" w:rsidP="00C86EEA">
      <w:pPr>
        <w:numPr>
          <w:ilvl w:val="0"/>
          <w:numId w:val="4"/>
        </w:numPr>
        <w:rPr>
          <w:sz w:val="24"/>
          <w:szCs w:val="24"/>
        </w:rPr>
      </w:pPr>
      <w:r>
        <w:rPr>
          <w:sz w:val="24"/>
          <w:szCs w:val="24"/>
        </w:rPr>
        <w:t>vragen welke waarde centraal staat in een passage; daarna koppelen aan eigen mening daarover; eventueel een debat</w:t>
      </w:r>
    </w:p>
    <w:p w14:paraId="121DD7F3" w14:textId="77777777" w:rsidR="00C86EEA" w:rsidRDefault="00C86EEA" w:rsidP="00C86EEA">
      <w:pPr>
        <w:ind w:left="720"/>
        <w:rPr>
          <w:sz w:val="24"/>
          <w:szCs w:val="24"/>
        </w:rPr>
      </w:pPr>
    </w:p>
    <w:p w14:paraId="1DF23695" w14:textId="77777777" w:rsidR="00C86EEA" w:rsidRDefault="00C86EEA" w:rsidP="00C86EEA">
      <w:pPr>
        <w:rPr>
          <w:sz w:val="24"/>
          <w:szCs w:val="24"/>
        </w:rPr>
      </w:pPr>
      <w:r>
        <w:rPr>
          <w:sz w:val="24"/>
          <w:szCs w:val="24"/>
        </w:rPr>
        <w:t xml:space="preserve">Eindterm 16: </w:t>
      </w:r>
    </w:p>
    <w:p w14:paraId="7024B988" w14:textId="77777777" w:rsidR="00C86EEA" w:rsidRDefault="00C86EEA" w:rsidP="00C86EEA">
      <w:pPr>
        <w:numPr>
          <w:ilvl w:val="0"/>
          <w:numId w:val="7"/>
        </w:numPr>
        <w:rPr>
          <w:sz w:val="24"/>
          <w:szCs w:val="24"/>
        </w:rPr>
      </w:pPr>
      <w:r>
        <w:rPr>
          <w:sz w:val="24"/>
          <w:szCs w:val="24"/>
        </w:rPr>
        <w:t>Theaterbezoek</w:t>
      </w:r>
    </w:p>
    <w:p w14:paraId="4BEE9A94" w14:textId="77777777" w:rsidR="00C86EEA" w:rsidRDefault="00C86EEA" w:rsidP="00C86EEA">
      <w:pPr>
        <w:numPr>
          <w:ilvl w:val="0"/>
          <w:numId w:val="7"/>
        </w:numPr>
        <w:rPr>
          <w:sz w:val="24"/>
          <w:szCs w:val="24"/>
        </w:rPr>
      </w:pPr>
      <w:r>
        <w:rPr>
          <w:sz w:val="24"/>
          <w:szCs w:val="24"/>
        </w:rPr>
        <w:t>Klassengesprek n.a.v. een theaterbezoek of schrijven van een recensie</w:t>
      </w:r>
    </w:p>
    <w:p w14:paraId="1BAD097E" w14:textId="77777777" w:rsidR="00C86EEA" w:rsidRDefault="00C86EEA" w:rsidP="00C86EEA">
      <w:pPr>
        <w:numPr>
          <w:ilvl w:val="0"/>
          <w:numId w:val="7"/>
        </w:numPr>
        <w:rPr>
          <w:sz w:val="24"/>
          <w:szCs w:val="24"/>
        </w:rPr>
      </w:pPr>
      <w:r>
        <w:rPr>
          <w:sz w:val="24"/>
          <w:szCs w:val="24"/>
        </w:rPr>
        <w:t>Interviews bekijken over hoe je als literair vertaler werkt</w:t>
      </w:r>
    </w:p>
    <w:p w14:paraId="5851E590" w14:textId="77777777" w:rsidR="00C86EEA" w:rsidRDefault="00C86EEA" w:rsidP="00C86EEA">
      <w:pPr>
        <w:numPr>
          <w:ilvl w:val="0"/>
          <w:numId w:val="7"/>
        </w:numPr>
        <w:rPr>
          <w:sz w:val="24"/>
          <w:szCs w:val="24"/>
        </w:rPr>
      </w:pPr>
      <w:r>
        <w:rPr>
          <w:sz w:val="24"/>
          <w:szCs w:val="24"/>
        </w:rPr>
        <w:t>Bezoek aan expert/ hoogleraar in verband met PWS</w:t>
      </w:r>
    </w:p>
    <w:p w14:paraId="58E0A764" w14:textId="77777777" w:rsidR="00C86EEA" w:rsidRDefault="00C86EEA" w:rsidP="00C86EEA">
      <w:pPr>
        <w:numPr>
          <w:ilvl w:val="0"/>
          <w:numId w:val="7"/>
        </w:numPr>
        <w:rPr>
          <w:sz w:val="24"/>
          <w:szCs w:val="24"/>
        </w:rPr>
      </w:pPr>
      <w:r>
        <w:rPr>
          <w:sz w:val="24"/>
          <w:szCs w:val="24"/>
        </w:rPr>
        <w:t>Als verrijkingsmateriaal bied ik leerlingen met talige interesse opgaven van de taalkunde Olympiade aan. Dat wekt soms interesse voor talenstudie</w:t>
      </w:r>
    </w:p>
    <w:p w14:paraId="3D829E9D" w14:textId="77777777" w:rsidR="00C86EEA" w:rsidRDefault="00C86EEA" w:rsidP="00C86EEA">
      <w:pPr>
        <w:numPr>
          <w:ilvl w:val="0"/>
          <w:numId w:val="7"/>
        </w:numPr>
        <w:rPr>
          <w:sz w:val="24"/>
          <w:szCs w:val="24"/>
        </w:rPr>
      </w:pPr>
      <w:r>
        <w:rPr>
          <w:sz w:val="24"/>
          <w:szCs w:val="24"/>
        </w:rPr>
        <w:t>Archeoloog in de klas</w:t>
      </w:r>
    </w:p>
    <w:p w14:paraId="570BCD77" w14:textId="77777777" w:rsidR="00C86EEA" w:rsidRDefault="00C86EEA" w:rsidP="00C86EEA">
      <w:pPr>
        <w:numPr>
          <w:ilvl w:val="0"/>
          <w:numId w:val="7"/>
        </w:numPr>
        <w:rPr>
          <w:sz w:val="24"/>
          <w:szCs w:val="24"/>
        </w:rPr>
      </w:pPr>
      <w:r>
        <w:rPr>
          <w:sz w:val="24"/>
          <w:szCs w:val="24"/>
        </w:rPr>
        <w:t>Webklassen aanbieden facultatief (webinars/ gratis)</w:t>
      </w:r>
    </w:p>
    <w:p w14:paraId="7AD645AA" w14:textId="77777777" w:rsidR="00C86EEA" w:rsidRDefault="00C86EEA" w:rsidP="00C86EEA">
      <w:pPr>
        <w:rPr>
          <w:b/>
          <w:sz w:val="24"/>
          <w:szCs w:val="24"/>
          <w:u w:val="single"/>
        </w:rPr>
      </w:pPr>
    </w:p>
    <w:p w14:paraId="093B7922" w14:textId="77777777" w:rsidR="00C86EEA" w:rsidRDefault="00C86EEA" w:rsidP="00C86EEA">
      <w:pPr>
        <w:rPr>
          <w:b/>
          <w:sz w:val="24"/>
          <w:szCs w:val="24"/>
          <w:u w:val="single"/>
        </w:rPr>
      </w:pPr>
      <w:r>
        <w:rPr>
          <w:b/>
          <w:sz w:val="24"/>
          <w:szCs w:val="24"/>
          <w:u w:val="single"/>
        </w:rPr>
        <w:t>(Keuze)Domein E: cultuurbeschouwing</w:t>
      </w:r>
    </w:p>
    <w:p w14:paraId="49A2AFE5" w14:textId="77777777" w:rsidR="00C86EEA" w:rsidRDefault="00C86EEA" w:rsidP="00C86EEA">
      <w:pPr>
        <w:rPr>
          <w:sz w:val="24"/>
          <w:szCs w:val="24"/>
        </w:rPr>
      </w:pPr>
      <w:r>
        <w:rPr>
          <w:sz w:val="24"/>
          <w:szCs w:val="24"/>
        </w:rPr>
        <w:t xml:space="preserve">Eindterm 21? </w:t>
      </w:r>
    </w:p>
    <w:p w14:paraId="0142B3EB" w14:textId="77777777" w:rsidR="00C86EEA" w:rsidRDefault="00C86EEA" w:rsidP="00C86EEA">
      <w:pPr>
        <w:rPr>
          <w:sz w:val="24"/>
          <w:szCs w:val="24"/>
        </w:rPr>
      </w:pPr>
      <w:r>
        <w:rPr>
          <w:sz w:val="24"/>
          <w:szCs w:val="24"/>
        </w:rPr>
        <w:t>Persoonlijke reflectie binnen thema: Pas de beweegredenen van een personage toe op je eigen leven (denk aan emoties als  teleurstelling, boosheid, verlangen, ambitie, angst):</w:t>
      </w:r>
    </w:p>
    <w:p w14:paraId="76FCFC09" w14:textId="77777777" w:rsidR="00C86EEA" w:rsidRDefault="00C86EEA" w:rsidP="00777CD1">
      <w:pPr>
        <w:ind w:left="284" w:hanging="284"/>
        <w:rPr>
          <w:sz w:val="24"/>
          <w:szCs w:val="24"/>
        </w:rPr>
      </w:pPr>
      <w:r>
        <w:rPr>
          <w:sz w:val="24"/>
          <w:szCs w:val="24"/>
        </w:rPr>
        <w:t>1</w:t>
      </w:r>
      <w:r>
        <w:rPr>
          <w:sz w:val="24"/>
          <w:szCs w:val="24"/>
        </w:rPr>
        <w:tab/>
        <w:t>Hoe zou jouw reactie zijn als jij die persoon was?</w:t>
      </w:r>
    </w:p>
    <w:p w14:paraId="444AF1EC" w14:textId="290F6172" w:rsidR="00C86EEA" w:rsidRDefault="00C86EEA" w:rsidP="00777CD1">
      <w:pPr>
        <w:ind w:left="284" w:hanging="284"/>
        <w:rPr>
          <w:sz w:val="24"/>
          <w:szCs w:val="24"/>
        </w:rPr>
      </w:pPr>
      <w:r>
        <w:rPr>
          <w:sz w:val="24"/>
          <w:szCs w:val="24"/>
        </w:rPr>
        <w:t>2</w:t>
      </w:r>
      <w:r>
        <w:rPr>
          <w:sz w:val="24"/>
          <w:szCs w:val="24"/>
        </w:rPr>
        <w:tab/>
        <w:t xml:space="preserve">opdracht; Stukje schrijven: Reageer met respect; pluspunt/wens is dat het </w:t>
      </w:r>
      <w:r>
        <w:rPr>
          <w:sz w:val="24"/>
          <w:szCs w:val="24"/>
          <w:u w:val="single"/>
        </w:rPr>
        <w:t>echt persoonlijk</w:t>
      </w:r>
      <w:r>
        <w:rPr>
          <w:sz w:val="24"/>
          <w:szCs w:val="24"/>
        </w:rPr>
        <w:t xml:space="preserve"> is. </w:t>
      </w:r>
    </w:p>
    <w:p w14:paraId="0A2FC481" w14:textId="77777777" w:rsidR="00C86EEA" w:rsidRDefault="00C86EEA" w:rsidP="00777CD1">
      <w:pPr>
        <w:ind w:left="284" w:hanging="284"/>
        <w:rPr>
          <w:sz w:val="24"/>
          <w:szCs w:val="24"/>
        </w:rPr>
      </w:pPr>
      <w:r>
        <w:rPr>
          <w:sz w:val="24"/>
          <w:szCs w:val="24"/>
        </w:rPr>
        <w:t>3</w:t>
      </w:r>
      <w:r>
        <w:rPr>
          <w:sz w:val="24"/>
          <w:szCs w:val="24"/>
        </w:rPr>
        <w:tab/>
        <w:t>Welke vragen zou je kunnen stellen?</w:t>
      </w:r>
    </w:p>
    <w:p w14:paraId="65922D34" w14:textId="77777777" w:rsidR="00C86EEA" w:rsidRDefault="00C86EEA" w:rsidP="00C86EEA">
      <w:pPr>
        <w:rPr>
          <w:sz w:val="24"/>
          <w:szCs w:val="24"/>
        </w:rPr>
      </w:pPr>
    </w:p>
    <w:p w14:paraId="33DD0167" w14:textId="77777777" w:rsidR="00C86EEA" w:rsidRDefault="00C86EEA" w:rsidP="00C86EEA">
      <w:pPr>
        <w:rPr>
          <w:sz w:val="24"/>
          <w:szCs w:val="24"/>
        </w:rPr>
      </w:pPr>
      <w:r>
        <w:rPr>
          <w:sz w:val="24"/>
          <w:szCs w:val="24"/>
        </w:rPr>
        <w:lastRenderedPageBreak/>
        <w:t>Interculturele reflectie: 4 of 5 personen uit de actualiteit, bijv. vluchtelingen.</w:t>
      </w:r>
    </w:p>
    <w:p w14:paraId="408B9A45" w14:textId="77777777" w:rsidR="00C86EEA" w:rsidRDefault="00C86EEA" w:rsidP="00C86EEA">
      <w:pPr>
        <w:rPr>
          <w:sz w:val="24"/>
          <w:szCs w:val="24"/>
        </w:rPr>
      </w:pPr>
      <w:r>
        <w:rPr>
          <w:sz w:val="24"/>
          <w:szCs w:val="24"/>
        </w:rPr>
        <w:t>Eigen beleving: verslag schrijven en presenteren.</w:t>
      </w:r>
    </w:p>
    <w:p w14:paraId="46AA1857" w14:textId="77777777" w:rsidR="00C86EEA" w:rsidRDefault="00C86EEA" w:rsidP="00C86EEA">
      <w:pPr>
        <w:numPr>
          <w:ilvl w:val="0"/>
          <w:numId w:val="8"/>
        </w:numPr>
        <w:rPr>
          <w:sz w:val="24"/>
          <w:szCs w:val="24"/>
        </w:rPr>
      </w:pPr>
      <w:r>
        <w:rPr>
          <w:sz w:val="24"/>
          <w:szCs w:val="24"/>
        </w:rPr>
        <w:t>Wat zou jou kunnen weerhouden om terug te gaan?</w:t>
      </w:r>
    </w:p>
    <w:p w14:paraId="0674A231" w14:textId="77777777" w:rsidR="00C86EEA" w:rsidRDefault="00C86EEA" w:rsidP="00C86EEA">
      <w:pPr>
        <w:numPr>
          <w:ilvl w:val="0"/>
          <w:numId w:val="8"/>
        </w:numPr>
        <w:rPr>
          <w:sz w:val="24"/>
          <w:szCs w:val="24"/>
        </w:rPr>
      </w:pPr>
      <w:r>
        <w:rPr>
          <w:sz w:val="24"/>
          <w:szCs w:val="24"/>
        </w:rPr>
        <w:t>Wat maakt dat je ergens thuis bent?</w:t>
      </w:r>
    </w:p>
    <w:p w14:paraId="437EEA72" w14:textId="77777777" w:rsidR="00C86EEA" w:rsidRDefault="00C86EEA" w:rsidP="00C86EEA">
      <w:pPr>
        <w:numPr>
          <w:ilvl w:val="0"/>
          <w:numId w:val="8"/>
        </w:numPr>
        <w:rPr>
          <w:sz w:val="24"/>
          <w:szCs w:val="24"/>
        </w:rPr>
      </w:pPr>
      <w:r>
        <w:rPr>
          <w:sz w:val="24"/>
          <w:szCs w:val="24"/>
        </w:rPr>
        <w:t>Hoe is de situatie?</w:t>
      </w:r>
    </w:p>
    <w:p w14:paraId="76F4FD8A" w14:textId="77777777" w:rsidR="00C86EEA" w:rsidRDefault="00C86EEA" w:rsidP="00C86EEA">
      <w:pPr>
        <w:numPr>
          <w:ilvl w:val="0"/>
          <w:numId w:val="8"/>
        </w:numPr>
        <w:rPr>
          <w:sz w:val="24"/>
          <w:szCs w:val="24"/>
        </w:rPr>
      </w:pPr>
      <w:r>
        <w:rPr>
          <w:sz w:val="24"/>
          <w:szCs w:val="24"/>
        </w:rPr>
        <w:t>Wat kan er veranderd worden?</w:t>
      </w:r>
    </w:p>
    <w:p w14:paraId="2FAF8714" w14:textId="77777777" w:rsidR="00C86EEA" w:rsidRDefault="00C86EEA" w:rsidP="00C86EEA">
      <w:pPr>
        <w:rPr>
          <w:sz w:val="24"/>
          <w:szCs w:val="24"/>
        </w:rPr>
      </w:pPr>
      <w:r>
        <w:rPr>
          <w:sz w:val="24"/>
          <w:szCs w:val="24"/>
        </w:rPr>
        <w:t>(Tip: NOS-stories)</w:t>
      </w:r>
    </w:p>
    <w:p w14:paraId="7BDDCC20" w14:textId="77777777" w:rsidR="00C86EEA" w:rsidRDefault="00C86EEA" w:rsidP="00C86EEA">
      <w:pPr>
        <w:rPr>
          <w:sz w:val="24"/>
          <w:szCs w:val="24"/>
        </w:rPr>
      </w:pPr>
    </w:p>
    <w:p w14:paraId="06ECDADE" w14:textId="77777777" w:rsidR="00C86EEA" w:rsidRDefault="00C86EEA" w:rsidP="00C86EEA">
      <w:pPr>
        <w:rPr>
          <w:sz w:val="24"/>
          <w:szCs w:val="24"/>
        </w:rPr>
      </w:pPr>
      <w:r>
        <w:rPr>
          <w:sz w:val="24"/>
          <w:szCs w:val="24"/>
        </w:rPr>
        <w:t>Domein D/E: Aan de hand van vaststaande teksten: verplaats je in Penelope: schrijf een dagboek.</w:t>
      </w:r>
    </w:p>
    <w:p w14:paraId="47953836" w14:textId="77777777" w:rsidR="00C86EEA" w:rsidRDefault="00C86EEA" w:rsidP="00C86EEA">
      <w:pPr>
        <w:rPr>
          <w:sz w:val="24"/>
          <w:szCs w:val="24"/>
        </w:rPr>
      </w:pPr>
    </w:p>
    <w:p w14:paraId="429A46FC" w14:textId="77777777" w:rsidR="00C86EEA" w:rsidRDefault="00C86EEA" w:rsidP="00C86EEA">
      <w:pPr>
        <w:rPr>
          <w:sz w:val="24"/>
          <w:szCs w:val="24"/>
          <w:u w:val="single"/>
        </w:rPr>
      </w:pPr>
      <w:r>
        <w:rPr>
          <w:sz w:val="24"/>
          <w:szCs w:val="24"/>
          <w:u w:val="single"/>
        </w:rPr>
        <w:t>Samenvatting eind van middag: Waar lopen we tegenaan? Waar is behoefte aan?</w:t>
      </w:r>
    </w:p>
    <w:p w14:paraId="33A20372" w14:textId="77777777" w:rsidR="00C86EEA" w:rsidRDefault="00C86EEA" w:rsidP="00C86EEA">
      <w:pPr>
        <w:rPr>
          <w:sz w:val="24"/>
          <w:szCs w:val="24"/>
        </w:rPr>
      </w:pPr>
      <w:r>
        <w:rPr>
          <w:sz w:val="24"/>
          <w:szCs w:val="24"/>
        </w:rPr>
        <w:t xml:space="preserve">Fijn om met vakcollega’s zo concreet te werken in een middag. We kregen veel ideeën over soorten vragen. Er zijn nieuwe mogelijkheden/ kansen. </w:t>
      </w:r>
    </w:p>
    <w:p w14:paraId="10AF7F94" w14:textId="5D2EF8F0" w:rsidR="00C86EEA" w:rsidRDefault="00C86EEA" w:rsidP="00366AF2">
      <w:pPr>
        <w:ind w:left="426" w:hanging="426"/>
        <w:rPr>
          <w:sz w:val="24"/>
          <w:szCs w:val="24"/>
        </w:rPr>
      </w:pPr>
      <w:r>
        <w:rPr>
          <w:sz w:val="24"/>
          <w:szCs w:val="24"/>
        </w:rPr>
        <w:t>-</w:t>
      </w:r>
      <w:r>
        <w:rPr>
          <w:sz w:val="24"/>
          <w:szCs w:val="24"/>
        </w:rPr>
        <w:tab/>
        <w:t>Welke eindtermen raken we en welke niet? (bv. eindterm 5 is moeilijker); we hebben meer voorbeelden nodig: database van thematische teksten uit oudheid. Met name op cultuurgebied ontbreekt het nu aan materiaal. Mareike geeft aan dat de subsidieaanvraag voor ontwikkeling juist op dit cultuurgebied is goedgekeurd door OCW.</w:t>
      </w:r>
    </w:p>
    <w:p w14:paraId="276E14CB" w14:textId="6EC13AE5" w:rsidR="00C86EEA" w:rsidRDefault="00C86EEA" w:rsidP="00366AF2">
      <w:pPr>
        <w:ind w:left="426" w:hanging="426"/>
        <w:rPr>
          <w:sz w:val="24"/>
          <w:szCs w:val="24"/>
        </w:rPr>
      </w:pPr>
      <w:r>
        <w:rPr>
          <w:sz w:val="24"/>
          <w:szCs w:val="24"/>
        </w:rPr>
        <w:t>-</w:t>
      </w:r>
      <w:r>
        <w:rPr>
          <w:sz w:val="24"/>
          <w:szCs w:val="24"/>
        </w:rPr>
        <w:tab/>
        <w:t>Hoe gaat het onderwijs er dan uitzien? / Hoe ga ik dan anders lesgeven/ mijn les invullen (vanaf de brugklas!)? (didactiek) In onderbouw(methodes) zijn andersoortige teksten en/ of opdrachten nodig. Scholing voor docenten is nodig. Denk ook aan levend Latijn vs. traditioneel Latijn didactiek. Uitgeverijen zijn ermee bezig en staan in contact met de pilotscholen.</w:t>
      </w:r>
    </w:p>
    <w:p w14:paraId="095CD2EC" w14:textId="0CDFDC9F" w:rsidR="00C86EEA" w:rsidRDefault="00C86EEA" w:rsidP="00366AF2">
      <w:pPr>
        <w:ind w:left="426" w:hanging="426"/>
        <w:rPr>
          <w:sz w:val="24"/>
          <w:szCs w:val="24"/>
        </w:rPr>
      </w:pPr>
      <w:r>
        <w:rPr>
          <w:sz w:val="24"/>
          <w:szCs w:val="24"/>
        </w:rPr>
        <w:t>-</w:t>
      </w:r>
      <w:r>
        <w:rPr>
          <w:sz w:val="24"/>
          <w:szCs w:val="24"/>
        </w:rPr>
        <w:tab/>
        <w:t>Wat gebeurt er met de lengte van het eindexamen? Marieke: Dat is best spannend want dat is aan het Cito.</w:t>
      </w:r>
    </w:p>
    <w:p w14:paraId="2D21569C" w14:textId="16329A1E" w:rsidR="00C86EEA" w:rsidRDefault="00C86EEA" w:rsidP="00366AF2">
      <w:pPr>
        <w:ind w:left="426" w:hanging="426"/>
        <w:rPr>
          <w:sz w:val="24"/>
          <w:szCs w:val="24"/>
        </w:rPr>
      </w:pPr>
      <w:r>
        <w:rPr>
          <w:sz w:val="24"/>
          <w:szCs w:val="24"/>
        </w:rPr>
        <w:t>-</w:t>
      </w:r>
      <w:r>
        <w:rPr>
          <w:sz w:val="24"/>
          <w:szCs w:val="24"/>
        </w:rPr>
        <w:tab/>
        <w:t>We moeten een tekst anders gaan benaderen. Denken vanuit eindtermen</w:t>
      </w:r>
      <w:r w:rsidR="00366AF2">
        <w:rPr>
          <w:sz w:val="24"/>
          <w:szCs w:val="24"/>
        </w:rPr>
        <w:t xml:space="preserve"> </w:t>
      </w:r>
      <w:r>
        <w:rPr>
          <w:sz w:val="24"/>
          <w:szCs w:val="24"/>
        </w:rPr>
        <w:t>helpt. Nodig: Uitwisseling met Ned/ MVT (bijv. m.b.t. literaire vertalingen)</w:t>
      </w:r>
    </w:p>
    <w:p w14:paraId="5AE3D3D0" w14:textId="77777777" w:rsidR="005A42F9" w:rsidRDefault="005A42F9"/>
    <w:sectPr w:rsidR="005A42F9" w:rsidSect="00AD185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0DE"/>
    <w:multiLevelType w:val="multilevel"/>
    <w:tmpl w:val="64C68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60765"/>
    <w:multiLevelType w:val="multilevel"/>
    <w:tmpl w:val="B40A5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F860AF"/>
    <w:multiLevelType w:val="multilevel"/>
    <w:tmpl w:val="BA3C1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A43765"/>
    <w:multiLevelType w:val="multilevel"/>
    <w:tmpl w:val="AB08C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CE7C02"/>
    <w:multiLevelType w:val="multilevel"/>
    <w:tmpl w:val="4A3E7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B605C3"/>
    <w:multiLevelType w:val="multilevel"/>
    <w:tmpl w:val="66D46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7474DE"/>
    <w:multiLevelType w:val="multilevel"/>
    <w:tmpl w:val="6638C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B9229E"/>
    <w:multiLevelType w:val="multilevel"/>
    <w:tmpl w:val="A358E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2553834">
    <w:abstractNumId w:val="7"/>
  </w:num>
  <w:num w:numId="2" w16cid:durableId="747925369">
    <w:abstractNumId w:val="7"/>
  </w:num>
  <w:num w:numId="3" w16cid:durableId="1528979405">
    <w:abstractNumId w:val="7"/>
  </w:num>
  <w:num w:numId="4" w16cid:durableId="1463884699">
    <w:abstractNumId w:val="3"/>
  </w:num>
  <w:num w:numId="5" w16cid:durableId="317728249">
    <w:abstractNumId w:val="1"/>
  </w:num>
  <w:num w:numId="6" w16cid:durableId="105077455">
    <w:abstractNumId w:val="6"/>
  </w:num>
  <w:num w:numId="7" w16cid:durableId="73817608">
    <w:abstractNumId w:val="8"/>
  </w:num>
  <w:num w:numId="8" w16cid:durableId="1980307334">
    <w:abstractNumId w:val="2"/>
  </w:num>
  <w:num w:numId="9" w16cid:durableId="115179202">
    <w:abstractNumId w:val="4"/>
  </w:num>
  <w:num w:numId="10" w16cid:durableId="655454341">
    <w:abstractNumId w:val="0"/>
  </w:num>
  <w:num w:numId="11" w16cid:durableId="286013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EA"/>
    <w:rsid w:val="00005314"/>
    <w:rsid w:val="00011DDC"/>
    <w:rsid w:val="00017280"/>
    <w:rsid w:val="000363A5"/>
    <w:rsid w:val="00037B8F"/>
    <w:rsid w:val="000430D2"/>
    <w:rsid w:val="00044D45"/>
    <w:rsid w:val="0004750F"/>
    <w:rsid w:val="00047F43"/>
    <w:rsid w:val="00056CDD"/>
    <w:rsid w:val="00063CD7"/>
    <w:rsid w:val="00070456"/>
    <w:rsid w:val="00070864"/>
    <w:rsid w:val="00076CD9"/>
    <w:rsid w:val="00080070"/>
    <w:rsid w:val="0008084B"/>
    <w:rsid w:val="000824D3"/>
    <w:rsid w:val="000842BA"/>
    <w:rsid w:val="000A3905"/>
    <w:rsid w:val="000A6613"/>
    <w:rsid w:val="000B0D8A"/>
    <w:rsid w:val="000B16BF"/>
    <w:rsid w:val="000B6A87"/>
    <w:rsid w:val="000C14BC"/>
    <w:rsid w:val="000C22CC"/>
    <w:rsid w:val="000C7408"/>
    <w:rsid w:val="000C7D5A"/>
    <w:rsid w:val="000D6ACA"/>
    <w:rsid w:val="000D6D7E"/>
    <w:rsid w:val="000E2807"/>
    <w:rsid w:val="000E2E14"/>
    <w:rsid w:val="000E66A5"/>
    <w:rsid w:val="000E699C"/>
    <w:rsid w:val="000F58BF"/>
    <w:rsid w:val="000F6AF7"/>
    <w:rsid w:val="00100FA0"/>
    <w:rsid w:val="00112E55"/>
    <w:rsid w:val="00115C54"/>
    <w:rsid w:val="00117AF7"/>
    <w:rsid w:val="001215DD"/>
    <w:rsid w:val="00123A8D"/>
    <w:rsid w:val="001278D7"/>
    <w:rsid w:val="001315C6"/>
    <w:rsid w:val="00145A5F"/>
    <w:rsid w:val="00147449"/>
    <w:rsid w:val="00150250"/>
    <w:rsid w:val="001543D1"/>
    <w:rsid w:val="0015654C"/>
    <w:rsid w:val="001605F1"/>
    <w:rsid w:val="00161C05"/>
    <w:rsid w:val="00166697"/>
    <w:rsid w:val="001769E3"/>
    <w:rsid w:val="001831B4"/>
    <w:rsid w:val="001832B6"/>
    <w:rsid w:val="00183D7F"/>
    <w:rsid w:val="00187612"/>
    <w:rsid w:val="001922F3"/>
    <w:rsid w:val="00195B61"/>
    <w:rsid w:val="001966B7"/>
    <w:rsid w:val="00196735"/>
    <w:rsid w:val="00197B7E"/>
    <w:rsid w:val="001C147E"/>
    <w:rsid w:val="001C1AEF"/>
    <w:rsid w:val="001C408E"/>
    <w:rsid w:val="001C53AA"/>
    <w:rsid w:val="001C7889"/>
    <w:rsid w:val="001D0E50"/>
    <w:rsid w:val="001D7337"/>
    <w:rsid w:val="001D799D"/>
    <w:rsid w:val="001E0E03"/>
    <w:rsid w:val="001E6C92"/>
    <w:rsid w:val="001E6EC0"/>
    <w:rsid w:val="001F2498"/>
    <w:rsid w:val="001F34B1"/>
    <w:rsid w:val="00200C07"/>
    <w:rsid w:val="00202F64"/>
    <w:rsid w:val="002119D6"/>
    <w:rsid w:val="00211FB6"/>
    <w:rsid w:val="0021311A"/>
    <w:rsid w:val="002141ED"/>
    <w:rsid w:val="002151F4"/>
    <w:rsid w:val="00215B4B"/>
    <w:rsid w:val="002308E3"/>
    <w:rsid w:val="00234DA8"/>
    <w:rsid w:val="002358EC"/>
    <w:rsid w:val="0024320C"/>
    <w:rsid w:val="00244560"/>
    <w:rsid w:val="002448AB"/>
    <w:rsid w:val="002460E3"/>
    <w:rsid w:val="00247B12"/>
    <w:rsid w:val="00261923"/>
    <w:rsid w:val="002624C6"/>
    <w:rsid w:val="002629B1"/>
    <w:rsid w:val="00263AA8"/>
    <w:rsid w:val="0026766C"/>
    <w:rsid w:val="002735DF"/>
    <w:rsid w:val="002929B1"/>
    <w:rsid w:val="00296BA9"/>
    <w:rsid w:val="002A217A"/>
    <w:rsid w:val="002A2DBA"/>
    <w:rsid w:val="002A4E50"/>
    <w:rsid w:val="002A664B"/>
    <w:rsid w:val="002B5BC4"/>
    <w:rsid w:val="002B6653"/>
    <w:rsid w:val="002C09A7"/>
    <w:rsid w:val="002C7ED5"/>
    <w:rsid w:val="002D4B26"/>
    <w:rsid w:val="002E494C"/>
    <w:rsid w:val="002E4CA8"/>
    <w:rsid w:val="002F24F9"/>
    <w:rsid w:val="002F36E8"/>
    <w:rsid w:val="0030038C"/>
    <w:rsid w:val="003038C1"/>
    <w:rsid w:val="003039DF"/>
    <w:rsid w:val="003104A4"/>
    <w:rsid w:val="00310817"/>
    <w:rsid w:val="00332D7F"/>
    <w:rsid w:val="00333234"/>
    <w:rsid w:val="00333524"/>
    <w:rsid w:val="00333B82"/>
    <w:rsid w:val="0033443B"/>
    <w:rsid w:val="003425C9"/>
    <w:rsid w:val="00344361"/>
    <w:rsid w:val="003454B3"/>
    <w:rsid w:val="00347FD3"/>
    <w:rsid w:val="003570E9"/>
    <w:rsid w:val="00357F71"/>
    <w:rsid w:val="00360F15"/>
    <w:rsid w:val="00366AF2"/>
    <w:rsid w:val="003846A5"/>
    <w:rsid w:val="00396809"/>
    <w:rsid w:val="003A0C10"/>
    <w:rsid w:val="003A186B"/>
    <w:rsid w:val="003B23FA"/>
    <w:rsid w:val="003B29C7"/>
    <w:rsid w:val="003B2B67"/>
    <w:rsid w:val="003B5588"/>
    <w:rsid w:val="003C312A"/>
    <w:rsid w:val="003C484E"/>
    <w:rsid w:val="003E4FD4"/>
    <w:rsid w:val="003E54C5"/>
    <w:rsid w:val="003F13E3"/>
    <w:rsid w:val="003F142A"/>
    <w:rsid w:val="003F2AF1"/>
    <w:rsid w:val="003F55B6"/>
    <w:rsid w:val="003F586B"/>
    <w:rsid w:val="003F6D8B"/>
    <w:rsid w:val="00420FF1"/>
    <w:rsid w:val="004333F2"/>
    <w:rsid w:val="00435638"/>
    <w:rsid w:val="00442197"/>
    <w:rsid w:val="00446A7F"/>
    <w:rsid w:val="004543FE"/>
    <w:rsid w:val="00457FCD"/>
    <w:rsid w:val="0046421A"/>
    <w:rsid w:val="00464F0D"/>
    <w:rsid w:val="00472ED2"/>
    <w:rsid w:val="00474477"/>
    <w:rsid w:val="00476A91"/>
    <w:rsid w:val="004808E1"/>
    <w:rsid w:val="00490CF7"/>
    <w:rsid w:val="00496CA3"/>
    <w:rsid w:val="0049740F"/>
    <w:rsid w:val="004A2EF8"/>
    <w:rsid w:val="004A5C7F"/>
    <w:rsid w:val="004A674C"/>
    <w:rsid w:val="004B6A78"/>
    <w:rsid w:val="004D3F47"/>
    <w:rsid w:val="004D48B3"/>
    <w:rsid w:val="004D5D14"/>
    <w:rsid w:val="004E0034"/>
    <w:rsid w:val="004E2F1B"/>
    <w:rsid w:val="004E3581"/>
    <w:rsid w:val="004E395A"/>
    <w:rsid w:val="004E4171"/>
    <w:rsid w:val="004E58A5"/>
    <w:rsid w:val="004F1E4F"/>
    <w:rsid w:val="004F6493"/>
    <w:rsid w:val="00500BA7"/>
    <w:rsid w:val="00505E37"/>
    <w:rsid w:val="00505FAF"/>
    <w:rsid w:val="00524BBE"/>
    <w:rsid w:val="005329EE"/>
    <w:rsid w:val="00537CD2"/>
    <w:rsid w:val="005449C8"/>
    <w:rsid w:val="00544D92"/>
    <w:rsid w:val="005459ED"/>
    <w:rsid w:val="005519BE"/>
    <w:rsid w:val="00555661"/>
    <w:rsid w:val="005556F4"/>
    <w:rsid w:val="00556568"/>
    <w:rsid w:val="00557309"/>
    <w:rsid w:val="00570AD7"/>
    <w:rsid w:val="005745C9"/>
    <w:rsid w:val="005833E5"/>
    <w:rsid w:val="00583B67"/>
    <w:rsid w:val="005841B9"/>
    <w:rsid w:val="00585BD0"/>
    <w:rsid w:val="00590230"/>
    <w:rsid w:val="00590433"/>
    <w:rsid w:val="00590F08"/>
    <w:rsid w:val="00593AFB"/>
    <w:rsid w:val="005956A6"/>
    <w:rsid w:val="005A2156"/>
    <w:rsid w:val="005A42F9"/>
    <w:rsid w:val="005C3C5E"/>
    <w:rsid w:val="005D0D16"/>
    <w:rsid w:val="005D2A93"/>
    <w:rsid w:val="005D2DE1"/>
    <w:rsid w:val="005D3B38"/>
    <w:rsid w:val="005D4927"/>
    <w:rsid w:val="005F3849"/>
    <w:rsid w:val="005F3B5D"/>
    <w:rsid w:val="005F4380"/>
    <w:rsid w:val="0060569C"/>
    <w:rsid w:val="00605D5E"/>
    <w:rsid w:val="00606088"/>
    <w:rsid w:val="00607531"/>
    <w:rsid w:val="0061377D"/>
    <w:rsid w:val="00627317"/>
    <w:rsid w:val="006343E3"/>
    <w:rsid w:val="00634AC1"/>
    <w:rsid w:val="00636749"/>
    <w:rsid w:val="00642566"/>
    <w:rsid w:val="0064324D"/>
    <w:rsid w:val="00644597"/>
    <w:rsid w:val="00646FFC"/>
    <w:rsid w:val="006475D9"/>
    <w:rsid w:val="006479CA"/>
    <w:rsid w:val="00654561"/>
    <w:rsid w:val="00660211"/>
    <w:rsid w:val="00680998"/>
    <w:rsid w:val="006809A2"/>
    <w:rsid w:val="006828FE"/>
    <w:rsid w:val="0068294C"/>
    <w:rsid w:val="00682A33"/>
    <w:rsid w:val="00683E45"/>
    <w:rsid w:val="00686E36"/>
    <w:rsid w:val="006907BB"/>
    <w:rsid w:val="00695344"/>
    <w:rsid w:val="006A3139"/>
    <w:rsid w:val="006A722C"/>
    <w:rsid w:val="006A7C1D"/>
    <w:rsid w:val="006B166B"/>
    <w:rsid w:val="006C0873"/>
    <w:rsid w:val="006C0F59"/>
    <w:rsid w:val="006C2D23"/>
    <w:rsid w:val="006C31A1"/>
    <w:rsid w:val="006C7CC6"/>
    <w:rsid w:val="006D7360"/>
    <w:rsid w:val="006D75F3"/>
    <w:rsid w:val="006E2AAC"/>
    <w:rsid w:val="006E5070"/>
    <w:rsid w:val="006F59DA"/>
    <w:rsid w:val="0070063F"/>
    <w:rsid w:val="00701FFF"/>
    <w:rsid w:val="00702814"/>
    <w:rsid w:val="00704E30"/>
    <w:rsid w:val="00707C28"/>
    <w:rsid w:val="0071081F"/>
    <w:rsid w:val="00715E8E"/>
    <w:rsid w:val="00721543"/>
    <w:rsid w:val="007254F9"/>
    <w:rsid w:val="00731A31"/>
    <w:rsid w:val="00732C21"/>
    <w:rsid w:val="00741D54"/>
    <w:rsid w:val="007430EB"/>
    <w:rsid w:val="00743CEA"/>
    <w:rsid w:val="00746C21"/>
    <w:rsid w:val="00746E80"/>
    <w:rsid w:val="007473A4"/>
    <w:rsid w:val="0075192E"/>
    <w:rsid w:val="00753E02"/>
    <w:rsid w:val="0076310A"/>
    <w:rsid w:val="00764178"/>
    <w:rsid w:val="00766D3C"/>
    <w:rsid w:val="007743B9"/>
    <w:rsid w:val="0077499D"/>
    <w:rsid w:val="00777B15"/>
    <w:rsid w:val="00777CD1"/>
    <w:rsid w:val="00777DBC"/>
    <w:rsid w:val="007832C3"/>
    <w:rsid w:val="007852CF"/>
    <w:rsid w:val="00785D4E"/>
    <w:rsid w:val="007901C4"/>
    <w:rsid w:val="0079186D"/>
    <w:rsid w:val="007B1F6F"/>
    <w:rsid w:val="007B7F0C"/>
    <w:rsid w:val="007C65F8"/>
    <w:rsid w:val="007E1850"/>
    <w:rsid w:val="007E54DA"/>
    <w:rsid w:val="007F59DF"/>
    <w:rsid w:val="007F7458"/>
    <w:rsid w:val="008026C2"/>
    <w:rsid w:val="00802A05"/>
    <w:rsid w:val="00806385"/>
    <w:rsid w:val="0081686A"/>
    <w:rsid w:val="0082020F"/>
    <w:rsid w:val="00822531"/>
    <w:rsid w:val="00830D6B"/>
    <w:rsid w:val="00830F2B"/>
    <w:rsid w:val="00835A89"/>
    <w:rsid w:val="0084275D"/>
    <w:rsid w:val="008500BB"/>
    <w:rsid w:val="00852430"/>
    <w:rsid w:val="00857389"/>
    <w:rsid w:val="0086057F"/>
    <w:rsid w:val="0086175E"/>
    <w:rsid w:val="00863540"/>
    <w:rsid w:val="00863763"/>
    <w:rsid w:val="0086573F"/>
    <w:rsid w:val="00866F41"/>
    <w:rsid w:val="00870A9A"/>
    <w:rsid w:val="008759A6"/>
    <w:rsid w:val="00887601"/>
    <w:rsid w:val="00891813"/>
    <w:rsid w:val="008934BA"/>
    <w:rsid w:val="00893D0A"/>
    <w:rsid w:val="0089464C"/>
    <w:rsid w:val="00895DD2"/>
    <w:rsid w:val="00897BFF"/>
    <w:rsid w:val="008A1185"/>
    <w:rsid w:val="008B2146"/>
    <w:rsid w:val="008B7487"/>
    <w:rsid w:val="008D3D45"/>
    <w:rsid w:val="008E5BED"/>
    <w:rsid w:val="008E609C"/>
    <w:rsid w:val="008F7754"/>
    <w:rsid w:val="00902C21"/>
    <w:rsid w:val="0092425B"/>
    <w:rsid w:val="009266EF"/>
    <w:rsid w:val="00926F65"/>
    <w:rsid w:val="00931265"/>
    <w:rsid w:val="0095298C"/>
    <w:rsid w:val="00955AE6"/>
    <w:rsid w:val="00957164"/>
    <w:rsid w:val="00960913"/>
    <w:rsid w:val="00964741"/>
    <w:rsid w:val="00980734"/>
    <w:rsid w:val="009827E3"/>
    <w:rsid w:val="009842C0"/>
    <w:rsid w:val="009A17E9"/>
    <w:rsid w:val="009B5CF8"/>
    <w:rsid w:val="009B663C"/>
    <w:rsid w:val="009C38D8"/>
    <w:rsid w:val="009C47F1"/>
    <w:rsid w:val="009C7A68"/>
    <w:rsid w:val="009C7DC3"/>
    <w:rsid w:val="009D12D3"/>
    <w:rsid w:val="009D5CEB"/>
    <w:rsid w:val="009D6C82"/>
    <w:rsid w:val="009E23DF"/>
    <w:rsid w:val="009E3649"/>
    <w:rsid w:val="009E75AC"/>
    <w:rsid w:val="009F37D8"/>
    <w:rsid w:val="009F4B0F"/>
    <w:rsid w:val="009F5F49"/>
    <w:rsid w:val="009F6064"/>
    <w:rsid w:val="00A048B6"/>
    <w:rsid w:val="00A059F8"/>
    <w:rsid w:val="00A06777"/>
    <w:rsid w:val="00A11F3F"/>
    <w:rsid w:val="00A25DED"/>
    <w:rsid w:val="00A26301"/>
    <w:rsid w:val="00A27123"/>
    <w:rsid w:val="00A27675"/>
    <w:rsid w:val="00A31320"/>
    <w:rsid w:val="00A31B6C"/>
    <w:rsid w:val="00A32255"/>
    <w:rsid w:val="00A3513D"/>
    <w:rsid w:val="00A44E9A"/>
    <w:rsid w:val="00A538DD"/>
    <w:rsid w:val="00A605D7"/>
    <w:rsid w:val="00A6429A"/>
    <w:rsid w:val="00A64BA3"/>
    <w:rsid w:val="00A65B31"/>
    <w:rsid w:val="00A70825"/>
    <w:rsid w:val="00A841A2"/>
    <w:rsid w:val="00A8444A"/>
    <w:rsid w:val="00A9350B"/>
    <w:rsid w:val="00A9355F"/>
    <w:rsid w:val="00A94958"/>
    <w:rsid w:val="00AA19A7"/>
    <w:rsid w:val="00AA4788"/>
    <w:rsid w:val="00AA7B9A"/>
    <w:rsid w:val="00AC081E"/>
    <w:rsid w:val="00AC21AC"/>
    <w:rsid w:val="00AC34EE"/>
    <w:rsid w:val="00AC48E9"/>
    <w:rsid w:val="00AD00DB"/>
    <w:rsid w:val="00AD185E"/>
    <w:rsid w:val="00AD746E"/>
    <w:rsid w:val="00AE268E"/>
    <w:rsid w:val="00AE2B04"/>
    <w:rsid w:val="00AE4723"/>
    <w:rsid w:val="00AE5F8B"/>
    <w:rsid w:val="00AF0FDD"/>
    <w:rsid w:val="00AF4FAF"/>
    <w:rsid w:val="00AF587A"/>
    <w:rsid w:val="00AF69D9"/>
    <w:rsid w:val="00B00E24"/>
    <w:rsid w:val="00B05E05"/>
    <w:rsid w:val="00B100CC"/>
    <w:rsid w:val="00B10E08"/>
    <w:rsid w:val="00B13DEF"/>
    <w:rsid w:val="00B14858"/>
    <w:rsid w:val="00B177C3"/>
    <w:rsid w:val="00B21F55"/>
    <w:rsid w:val="00B4130A"/>
    <w:rsid w:val="00B42B69"/>
    <w:rsid w:val="00B47D8C"/>
    <w:rsid w:val="00B605F4"/>
    <w:rsid w:val="00B64EA4"/>
    <w:rsid w:val="00B749B8"/>
    <w:rsid w:val="00B750E7"/>
    <w:rsid w:val="00B75587"/>
    <w:rsid w:val="00B7598E"/>
    <w:rsid w:val="00B80C53"/>
    <w:rsid w:val="00B9105F"/>
    <w:rsid w:val="00B92E05"/>
    <w:rsid w:val="00B936E4"/>
    <w:rsid w:val="00B95CD0"/>
    <w:rsid w:val="00BA3C73"/>
    <w:rsid w:val="00BB67EA"/>
    <w:rsid w:val="00BC0832"/>
    <w:rsid w:val="00BD0086"/>
    <w:rsid w:val="00BD2BDF"/>
    <w:rsid w:val="00BD32B1"/>
    <w:rsid w:val="00BD4675"/>
    <w:rsid w:val="00BF1B6E"/>
    <w:rsid w:val="00BF2F8A"/>
    <w:rsid w:val="00BF7482"/>
    <w:rsid w:val="00BF7660"/>
    <w:rsid w:val="00BF76CF"/>
    <w:rsid w:val="00C00C84"/>
    <w:rsid w:val="00C04212"/>
    <w:rsid w:val="00C239A9"/>
    <w:rsid w:val="00C245AF"/>
    <w:rsid w:val="00C2659F"/>
    <w:rsid w:val="00C30C66"/>
    <w:rsid w:val="00C34913"/>
    <w:rsid w:val="00C40D4B"/>
    <w:rsid w:val="00C42499"/>
    <w:rsid w:val="00C42759"/>
    <w:rsid w:val="00C42F86"/>
    <w:rsid w:val="00C44431"/>
    <w:rsid w:val="00C50AA0"/>
    <w:rsid w:val="00C61D49"/>
    <w:rsid w:val="00C66554"/>
    <w:rsid w:val="00C70CC6"/>
    <w:rsid w:val="00C72FD2"/>
    <w:rsid w:val="00C73534"/>
    <w:rsid w:val="00C75B3C"/>
    <w:rsid w:val="00C82615"/>
    <w:rsid w:val="00C8384D"/>
    <w:rsid w:val="00C86B54"/>
    <w:rsid w:val="00C86EEA"/>
    <w:rsid w:val="00C967B8"/>
    <w:rsid w:val="00CB57E2"/>
    <w:rsid w:val="00CC0B62"/>
    <w:rsid w:val="00CC17A9"/>
    <w:rsid w:val="00CD38B8"/>
    <w:rsid w:val="00CE074B"/>
    <w:rsid w:val="00CE29CD"/>
    <w:rsid w:val="00CF0166"/>
    <w:rsid w:val="00CF09A0"/>
    <w:rsid w:val="00CF580D"/>
    <w:rsid w:val="00CF7609"/>
    <w:rsid w:val="00D01141"/>
    <w:rsid w:val="00D070DD"/>
    <w:rsid w:val="00D2737D"/>
    <w:rsid w:val="00D36AF8"/>
    <w:rsid w:val="00D37540"/>
    <w:rsid w:val="00D41E8A"/>
    <w:rsid w:val="00D422DA"/>
    <w:rsid w:val="00D46039"/>
    <w:rsid w:val="00D4633F"/>
    <w:rsid w:val="00D60201"/>
    <w:rsid w:val="00D62809"/>
    <w:rsid w:val="00D6767F"/>
    <w:rsid w:val="00D706A2"/>
    <w:rsid w:val="00D77A11"/>
    <w:rsid w:val="00D84FDC"/>
    <w:rsid w:val="00DA1489"/>
    <w:rsid w:val="00DA2296"/>
    <w:rsid w:val="00DA4047"/>
    <w:rsid w:val="00DB0E89"/>
    <w:rsid w:val="00DB6759"/>
    <w:rsid w:val="00DC1A53"/>
    <w:rsid w:val="00DC5249"/>
    <w:rsid w:val="00DC75A4"/>
    <w:rsid w:val="00DC7657"/>
    <w:rsid w:val="00DE28FA"/>
    <w:rsid w:val="00DE3719"/>
    <w:rsid w:val="00DE5451"/>
    <w:rsid w:val="00DE5BDF"/>
    <w:rsid w:val="00DF2317"/>
    <w:rsid w:val="00DF41FD"/>
    <w:rsid w:val="00DF6A8D"/>
    <w:rsid w:val="00E03337"/>
    <w:rsid w:val="00E04C0F"/>
    <w:rsid w:val="00E26E65"/>
    <w:rsid w:val="00E306CD"/>
    <w:rsid w:val="00E31076"/>
    <w:rsid w:val="00E41F3F"/>
    <w:rsid w:val="00E501C2"/>
    <w:rsid w:val="00E52AB3"/>
    <w:rsid w:val="00E55F57"/>
    <w:rsid w:val="00E57A51"/>
    <w:rsid w:val="00E60898"/>
    <w:rsid w:val="00E63C2C"/>
    <w:rsid w:val="00E64C3F"/>
    <w:rsid w:val="00E64E6C"/>
    <w:rsid w:val="00E66734"/>
    <w:rsid w:val="00E672C6"/>
    <w:rsid w:val="00E67BBD"/>
    <w:rsid w:val="00E9222F"/>
    <w:rsid w:val="00E94248"/>
    <w:rsid w:val="00E95ADD"/>
    <w:rsid w:val="00EA2B83"/>
    <w:rsid w:val="00EA491D"/>
    <w:rsid w:val="00EA704D"/>
    <w:rsid w:val="00EB3631"/>
    <w:rsid w:val="00EC0B34"/>
    <w:rsid w:val="00EC3B9E"/>
    <w:rsid w:val="00EC75AA"/>
    <w:rsid w:val="00ED15DE"/>
    <w:rsid w:val="00EE1FD6"/>
    <w:rsid w:val="00EE2515"/>
    <w:rsid w:val="00EF257F"/>
    <w:rsid w:val="00EF6604"/>
    <w:rsid w:val="00F05DB3"/>
    <w:rsid w:val="00F1110D"/>
    <w:rsid w:val="00F11B30"/>
    <w:rsid w:val="00F13801"/>
    <w:rsid w:val="00F144F5"/>
    <w:rsid w:val="00F22508"/>
    <w:rsid w:val="00F27915"/>
    <w:rsid w:val="00F304CE"/>
    <w:rsid w:val="00F372A6"/>
    <w:rsid w:val="00F56C40"/>
    <w:rsid w:val="00F63DEF"/>
    <w:rsid w:val="00F70B71"/>
    <w:rsid w:val="00F722D9"/>
    <w:rsid w:val="00F74DDD"/>
    <w:rsid w:val="00F754CE"/>
    <w:rsid w:val="00F763BC"/>
    <w:rsid w:val="00F804A9"/>
    <w:rsid w:val="00F87E18"/>
    <w:rsid w:val="00FA4BD1"/>
    <w:rsid w:val="00FB590C"/>
    <w:rsid w:val="00FC3EBA"/>
    <w:rsid w:val="00FD0968"/>
    <w:rsid w:val="00FD19E3"/>
    <w:rsid w:val="00FD2270"/>
    <w:rsid w:val="00FD4ED9"/>
    <w:rsid w:val="00FD749D"/>
    <w:rsid w:val="00FD756F"/>
    <w:rsid w:val="00FE37BF"/>
    <w:rsid w:val="00FE5607"/>
    <w:rsid w:val="00FE7332"/>
    <w:rsid w:val="00FE7D3E"/>
    <w:rsid w:val="00FF0239"/>
    <w:rsid w:val="00FF3048"/>
    <w:rsid w:val="00FF545C"/>
    <w:rsid w:val="00FF7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6F4A15B"/>
  <w15:chartTrackingRefBased/>
  <w15:docId w15:val="{BF137DE5-17BF-F542-BB65-28249EBD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linga" w:eastAsia="Times New Roman" w:hAnsi="Kalinga" w:cs="Kalinga"/>
        <w:color w:val="333333"/>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6EEA"/>
    <w:pPr>
      <w:spacing w:line="276" w:lineRule="auto"/>
    </w:pPr>
    <w:rPr>
      <w:rFonts w:ascii="Arial" w:eastAsia="Arial" w:hAnsi="Arial" w:cs="Arial"/>
      <w:color w:val="auto"/>
      <w:sz w:val="22"/>
      <w:szCs w:val="22"/>
      <w:lang w:val="nl" w:eastAsia="nl-NL"/>
    </w:rPr>
  </w:style>
  <w:style w:type="paragraph" w:styleId="Kop1">
    <w:name w:val="heading 1"/>
    <w:basedOn w:val="Standaard"/>
    <w:next w:val="Standaard"/>
    <w:link w:val="Kop1Char"/>
    <w:autoRedefine/>
    <w:uiPriority w:val="9"/>
    <w:qFormat/>
    <w:rsid w:val="00B936E4"/>
    <w:pPr>
      <w:keepNext/>
      <w:keepLines/>
      <w:pBdr>
        <w:bottom w:val="single" w:sz="8" w:space="1" w:color="auto"/>
      </w:pBdr>
      <w:spacing w:after="240"/>
      <w:outlineLvl w:val="0"/>
    </w:pPr>
    <w:rPr>
      <w:rFonts w:eastAsiaTheme="majorEastAsia" w:cstheme="majorBidi"/>
      <w:b/>
      <w:sz w:val="28"/>
      <w:szCs w:val="32"/>
    </w:rPr>
  </w:style>
  <w:style w:type="paragraph" w:styleId="Kop2">
    <w:name w:val="heading 2"/>
    <w:basedOn w:val="Standaard"/>
    <w:next w:val="Standaard"/>
    <w:link w:val="Kop2Char"/>
    <w:autoRedefine/>
    <w:uiPriority w:val="9"/>
    <w:unhideWhenUsed/>
    <w:qFormat/>
    <w:rsid w:val="0075192E"/>
    <w:pPr>
      <w:pBdr>
        <w:top w:val="single" w:sz="24" w:space="0" w:color="EEE6F3" w:themeColor="accent1" w:themeTint="33"/>
        <w:left w:val="single" w:sz="24" w:space="0" w:color="EEE6F3" w:themeColor="accent1" w:themeTint="33"/>
        <w:bottom w:val="single" w:sz="24" w:space="0" w:color="EEE6F3" w:themeColor="accent1" w:themeTint="33"/>
        <w:right w:val="single" w:sz="24" w:space="0" w:color="EEE6F3" w:themeColor="accent1" w:themeTint="33"/>
      </w:pBdr>
      <w:shd w:val="clear" w:color="auto" w:fill="EEE6F3" w:themeFill="accent1" w:themeFillTint="33"/>
      <w:tabs>
        <w:tab w:val="left" w:pos="6521"/>
      </w:tabs>
      <w:outlineLvl w:val="1"/>
    </w:pPr>
    <w:rPr>
      <w:caps/>
      <w:spacing w:val="15"/>
      <w:lang w:val="en-US"/>
    </w:rPr>
  </w:style>
  <w:style w:type="paragraph" w:styleId="Kop3">
    <w:name w:val="heading 3"/>
    <w:basedOn w:val="Standaard"/>
    <w:next w:val="Standaard"/>
    <w:link w:val="Kop3Char"/>
    <w:autoRedefine/>
    <w:uiPriority w:val="9"/>
    <w:unhideWhenUsed/>
    <w:qFormat/>
    <w:rsid w:val="0075192E"/>
    <w:pPr>
      <w:pBdr>
        <w:top w:val="single" w:sz="6" w:space="2" w:color="AD84C6" w:themeColor="accent1"/>
        <w:left w:val="single" w:sz="6" w:space="2" w:color="AD84C6" w:themeColor="accent1"/>
      </w:pBdr>
      <w:outlineLvl w:val="2"/>
    </w:pPr>
    <w:rPr>
      <w:caps/>
      <w:color w:val="593470" w:themeColor="accent1" w:themeShade="7F"/>
      <w:spacing w:val="15"/>
      <w:sz w:val="20"/>
    </w:rPr>
  </w:style>
  <w:style w:type="paragraph" w:styleId="Kop4">
    <w:name w:val="heading 4"/>
    <w:basedOn w:val="Standaard"/>
    <w:next w:val="Standaard"/>
    <w:link w:val="Kop4Char"/>
    <w:autoRedefine/>
    <w:uiPriority w:val="9"/>
    <w:unhideWhenUsed/>
    <w:qFormat/>
    <w:rsid w:val="0075192E"/>
    <w:pPr>
      <w:pBdr>
        <w:top w:val="dotted" w:sz="6" w:space="2" w:color="AD84C6" w:themeColor="accent1"/>
        <w:left w:val="dotted" w:sz="6" w:space="2" w:color="AD84C6" w:themeColor="accent1"/>
      </w:pBdr>
      <w:spacing w:before="300"/>
      <w:outlineLvl w:val="3"/>
    </w:pPr>
    <w:rPr>
      <w:caps/>
      <w:color w:val="864EA8" w:themeColor="accent1" w:themeShade="BF"/>
      <w:spacing w:val="10"/>
    </w:rPr>
  </w:style>
  <w:style w:type="paragraph" w:styleId="Kop5">
    <w:name w:val="heading 5"/>
    <w:basedOn w:val="Standaard"/>
    <w:next w:val="Standaard"/>
    <w:link w:val="Kop5Char"/>
    <w:autoRedefine/>
    <w:uiPriority w:val="9"/>
    <w:unhideWhenUsed/>
    <w:qFormat/>
    <w:rsid w:val="00B00E24"/>
    <w:pPr>
      <w:keepNext/>
      <w:keepLines/>
      <w:spacing w:before="220" w:after="80"/>
      <w:contextualSpacing/>
      <w:outlineLvl w:val="4"/>
    </w:pPr>
    <w:rPr>
      <w:rFonts w:eastAsiaTheme="majorEastAsia" w:cstheme="majorBidi"/>
      <w:b/>
      <w:color w:val="333333"/>
      <w:spacing w:val="21"/>
    </w:rPr>
  </w:style>
  <w:style w:type="paragraph" w:styleId="Kop6">
    <w:name w:val="heading 6"/>
    <w:basedOn w:val="Standaard"/>
    <w:next w:val="Standaard"/>
    <w:link w:val="Kop6Char"/>
    <w:autoRedefine/>
    <w:uiPriority w:val="9"/>
    <w:unhideWhenUsed/>
    <w:qFormat/>
    <w:rsid w:val="00B00E24"/>
    <w:pPr>
      <w:keepNext/>
      <w:keepLines/>
      <w:spacing w:before="220" w:after="80"/>
      <w:contextualSpacing/>
      <w:outlineLvl w:val="5"/>
    </w:pPr>
    <w:rPr>
      <w:rFonts w:eastAsiaTheme="majorEastAsia" w:cstheme="majorBidi"/>
      <w:b/>
      <w:i/>
      <w:color w:val="333333"/>
      <w:spacing w:val="21"/>
    </w:rPr>
  </w:style>
  <w:style w:type="paragraph" w:styleId="Kop7">
    <w:name w:val="heading 7"/>
    <w:basedOn w:val="Standaard"/>
    <w:next w:val="Standaard"/>
    <w:link w:val="Kop7Char"/>
    <w:uiPriority w:val="9"/>
    <w:semiHidden/>
    <w:unhideWhenUsed/>
    <w:qFormat/>
    <w:rsid w:val="00DF41FD"/>
    <w:pPr>
      <w:keepNext/>
      <w:keepLines/>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F41FD"/>
    <w:pPr>
      <w:keepNext/>
      <w:keepLines/>
      <w:outlineLvl w:val="7"/>
    </w:pPr>
    <w:rPr>
      <w:rFonts w:asciiTheme="majorHAnsi" w:eastAsiaTheme="majorEastAsia" w:hAnsiTheme="majorHAnsi" w:cstheme="majorBidi"/>
      <w:color w:val="AD84C6" w:themeColor="accent1"/>
      <w:sz w:val="20"/>
    </w:rPr>
  </w:style>
  <w:style w:type="paragraph" w:styleId="Kop9">
    <w:name w:val="heading 9"/>
    <w:basedOn w:val="Standaard"/>
    <w:next w:val="Standaard"/>
    <w:link w:val="Kop9Char"/>
    <w:uiPriority w:val="9"/>
    <w:semiHidden/>
    <w:unhideWhenUsed/>
    <w:qFormat/>
    <w:rsid w:val="00DF41FD"/>
    <w:pPr>
      <w:keepNext/>
      <w:keepLines/>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6E4"/>
    <w:rPr>
      <w:rFonts w:ascii="Arial" w:eastAsiaTheme="majorEastAsia" w:hAnsi="Arial" w:cstheme="majorBidi"/>
      <w:b/>
      <w:color w:val="000000" w:themeColor="text1"/>
      <w:sz w:val="28"/>
      <w:szCs w:val="32"/>
    </w:rPr>
  </w:style>
  <w:style w:type="character" w:customStyle="1" w:styleId="Kop2Char">
    <w:name w:val="Kop 2 Char"/>
    <w:basedOn w:val="Standaardalinea-lettertype"/>
    <w:link w:val="Kop2"/>
    <w:uiPriority w:val="9"/>
    <w:rsid w:val="0075192E"/>
    <w:rPr>
      <w:caps/>
      <w:spacing w:val="15"/>
      <w:sz w:val="21"/>
      <w:szCs w:val="20"/>
      <w:shd w:val="clear" w:color="auto" w:fill="EEE6F3" w:themeFill="accent1" w:themeFillTint="33"/>
      <w:lang w:val="en-US"/>
    </w:rPr>
  </w:style>
  <w:style w:type="character" w:customStyle="1" w:styleId="Kop3Char">
    <w:name w:val="Kop 3 Char"/>
    <w:basedOn w:val="Standaardalinea-lettertype"/>
    <w:link w:val="Kop3"/>
    <w:uiPriority w:val="9"/>
    <w:rsid w:val="0075192E"/>
    <w:rPr>
      <w:caps/>
      <w:color w:val="593470" w:themeColor="accent1" w:themeShade="7F"/>
      <w:spacing w:val="15"/>
      <w:sz w:val="20"/>
    </w:rPr>
  </w:style>
  <w:style w:type="character" w:customStyle="1" w:styleId="Kop4Char">
    <w:name w:val="Kop 4 Char"/>
    <w:basedOn w:val="Standaardalinea-lettertype"/>
    <w:link w:val="Kop4"/>
    <w:uiPriority w:val="9"/>
    <w:rsid w:val="0075192E"/>
    <w:rPr>
      <w:caps/>
      <w:color w:val="864EA8" w:themeColor="accent1" w:themeShade="BF"/>
      <w:spacing w:val="10"/>
    </w:rPr>
  </w:style>
  <w:style w:type="character" w:customStyle="1" w:styleId="Kop5Char">
    <w:name w:val="Kop 5 Char"/>
    <w:basedOn w:val="Standaardalinea-lettertype"/>
    <w:link w:val="Kop5"/>
    <w:uiPriority w:val="9"/>
    <w:rsid w:val="00B00E24"/>
    <w:rPr>
      <w:rFonts w:eastAsiaTheme="majorEastAsia" w:cstheme="majorBidi"/>
      <w:b/>
      <w:spacing w:val="21"/>
      <w:sz w:val="21"/>
    </w:rPr>
  </w:style>
  <w:style w:type="character" w:customStyle="1" w:styleId="Kop6Char">
    <w:name w:val="Kop 6 Char"/>
    <w:basedOn w:val="Standaardalinea-lettertype"/>
    <w:link w:val="Kop6"/>
    <w:uiPriority w:val="9"/>
    <w:rsid w:val="00B00E24"/>
    <w:rPr>
      <w:rFonts w:eastAsiaTheme="majorEastAsia" w:cstheme="majorBidi"/>
      <w:b/>
      <w:i/>
      <w:spacing w:val="21"/>
      <w:sz w:val="21"/>
    </w:rPr>
  </w:style>
  <w:style w:type="character" w:customStyle="1" w:styleId="Kop7Char">
    <w:name w:val="Kop 7 Char"/>
    <w:basedOn w:val="Standaardalinea-lettertype"/>
    <w:link w:val="Kop7"/>
    <w:uiPriority w:val="9"/>
    <w:semiHidden/>
    <w:rsid w:val="00DF41FD"/>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F41FD"/>
    <w:rPr>
      <w:rFonts w:asciiTheme="majorHAnsi" w:eastAsiaTheme="majorEastAsia" w:hAnsiTheme="majorHAnsi" w:cstheme="majorBidi"/>
      <w:color w:val="AD84C6" w:themeColor="accent1"/>
      <w:sz w:val="20"/>
      <w:szCs w:val="20"/>
    </w:rPr>
  </w:style>
  <w:style w:type="character" w:customStyle="1" w:styleId="Kop9Char">
    <w:name w:val="Kop 9 Char"/>
    <w:basedOn w:val="Standaardalinea-lettertype"/>
    <w:link w:val="Kop9"/>
    <w:uiPriority w:val="9"/>
    <w:semiHidden/>
    <w:rsid w:val="00DF41FD"/>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DF41FD"/>
    <w:rPr>
      <w:b/>
      <w:bCs/>
      <w:color w:val="AD84C6" w:themeColor="accent1"/>
      <w:sz w:val="18"/>
      <w:szCs w:val="18"/>
    </w:rPr>
  </w:style>
  <w:style w:type="paragraph" w:styleId="Titel">
    <w:name w:val="Title"/>
    <w:basedOn w:val="Standaard"/>
    <w:next w:val="Standaard"/>
    <w:link w:val="TitelChar"/>
    <w:autoRedefine/>
    <w:uiPriority w:val="10"/>
    <w:qFormat/>
    <w:rsid w:val="0075192E"/>
    <w:pPr>
      <w:spacing w:before="720"/>
    </w:pPr>
    <w:rPr>
      <w:caps/>
      <w:color w:val="AD84C6" w:themeColor="accent1"/>
      <w:spacing w:val="10"/>
      <w:sz w:val="52"/>
      <w:szCs w:val="52"/>
    </w:rPr>
  </w:style>
  <w:style w:type="character" w:customStyle="1" w:styleId="TitelChar">
    <w:name w:val="Titel Char"/>
    <w:basedOn w:val="Standaardalinea-lettertype"/>
    <w:link w:val="Titel"/>
    <w:uiPriority w:val="10"/>
    <w:rsid w:val="0075192E"/>
    <w:rPr>
      <w:caps/>
      <w:color w:val="AD84C6" w:themeColor="accent1"/>
      <w:spacing w:val="10"/>
      <w:kern w:val="28"/>
      <w:sz w:val="52"/>
      <w:szCs w:val="52"/>
    </w:rPr>
  </w:style>
  <w:style w:type="paragraph" w:styleId="Ondertitel">
    <w:name w:val="Subtitle"/>
    <w:basedOn w:val="Standaard"/>
    <w:next w:val="Standaard"/>
    <w:link w:val="OndertitelChar"/>
    <w:autoRedefine/>
    <w:uiPriority w:val="11"/>
    <w:qFormat/>
    <w:rsid w:val="0075192E"/>
    <w:pPr>
      <w:spacing w:after="1000"/>
    </w:pPr>
    <w:rPr>
      <w:caps/>
      <w:color w:val="595959" w:themeColor="text1" w:themeTint="A6"/>
      <w:spacing w:val="10"/>
    </w:rPr>
  </w:style>
  <w:style w:type="character" w:customStyle="1" w:styleId="OndertitelChar">
    <w:name w:val="Ondertitel Char"/>
    <w:basedOn w:val="Standaardalinea-lettertype"/>
    <w:link w:val="Ondertitel"/>
    <w:uiPriority w:val="11"/>
    <w:rsid w:val="0075192E"/>
    <w:rPr>
      <w:caps/>
      <w:color w:val="595959" w:themeColor="text1" w:themeTint="A6"/>
      <w:spacing w:val="10"/>
    </w:rPr>
  </w:style>
  <w:style w:type="character" w:styleId="Zwaar">
    <w:name w:val="Strong"/>
    <w:uiPriority w:val="22"/>
    <w:qFormat/>
    <w:rsid w:val="0075192E"/>
    <w:rPr>
      <w:rFonts w:ascii="Kalinga" w:hAnsi="Kalinga"/>
      <w:b/>
      <w:bCs/>
    </w:rPr>
  </w:style>
  <w:style w:type="character" w:styleId="Nadruk">
    <w:name w:val="Emphasis"/>
    <w:uiPriority w:val="20"/>
    <w:qFormat/>
    <w:rsid w:val="0075192E"/>
    <w:rPr>
      <w:rFonts w:ascii="Kalinga" w:hAnsi="Kalinga"/>
      <w:caps/>
      <w:color w:val="593470" w:themeColor="accent1" w:themeShade="7F"/>
      <w:spacing w:val="5"/>
    </w:rPr>
  </w:style>
  <w:style w:type="paragraph" w:styleId="Geenafstand">
    <w:name w:val="No Spacing"/>
    <w:link w:val="GeenafstandChar"/>
    <w:uiPriority w:val="1"/>
    <w:unhideWhenUsed/>
    <w:qFormat/>
    <w:rsid w:val="00704E30"/>
    <w:pPr>
      <w:spacing w:line="276" w:lineRule="auto"/>
    </w:pPr>
    <w:rPr>
      <w:rFonts w:cs="Times New Roman"/>
      <w:color w:val="000000" w:themeColor="text1"/>
      <w:spacing w:val="10"/>
      <w:sz w:val="21"/>
      <w:szCs w:val="18"/>
    </w:rPr>
  </w:style>
  <w:style w:type="character" w:customStyle="1" w:styleId="GeenafstandChar">
    <w:name w:val="Geen afstand Char"/>
    <w:basedOn w:val="Standaardalinea-lettertype"/>
    <w:link w:val="Geenafstand"/>
    <w:uiPriority w:val="1"/>
    <w:rsid w:val="00704E30"/>
    <w:rPr>
      <w:rFonts w:eastAsia="Times New Roman" w:cs="Times New Roman"/>
      <w:color w:val="000000" w:themeColor="text1"/>
      <w:spacing w:val="10"/>
      <w:sz w:val="21"/>
      <w:szCs w:val="18"/>
    </w:rPr>
  </w:style>
  <w:style w:type="paragraph" w:styleId="Lijstalinea">
    <w:name w:val="List Paragraph"/>
    <w:basedOn w:val="Standaard"/>
    <w:uiPriority w:val="34"/>
    <w:unhideWhenUsed/>
    <w:qFormat/>
    <w:rsid w:val="00704E30"/>
    <w:pPr>
      <w:ind w:left="720"/>
    </w:pPr>
  </w:style>
  <w:style w:type="paragraph" w:styleId="Citaat">
    <w:name w:val="Quote"/>
    <w:basedOn w:val="Standaard"/>
    <w:next w:val="Standaard"/>
    <w:link w:val="CitaatChar"/>
    <w:autoRedefine/>
    <w:uiPriority w:val="29"/>
    <w:qFormat/>
    <w:rsid w:val="0075192E"/>
    <w:rPr>
      <w:i/>
      <w:iCs/>
      <w:sz w:val="20"/>
    </w:rPr>
  </w:style>
  <w:style w:type="character" w:customStyle="1" w:styleId="CitaatChar">
    <w:name w:val="Citaat Char"/>
    <w:basedOn w:val="Standaardalinea-lettertype"/>
    <w:link w:val="Citaat"/>
    <w:uiPriority w:val="29"/>
    <w:rsid w:val="0075192E"/>
    <w:rPr>
      <w:i/>
      <w:iCs/>
      <w:sz w:val="20"/>
      <w:szCs w:val="20"/>
    </w:rPr>
  </w:style>
  <w:style w:type="paragraph" w:styleId="Duidelijkcitaat">
    <w:name w:val="Intense Quote"/>
    <w:basedOn w:val="Standaard"/>
    <w:next w:val="Standaard"/>
    <w:link w:val="DuidelijkcitaatChar"/>
    <w:autoRedefine/>
    <w:uiPriority w:val="30"/>
    <w:qFormat/>
    <w:rsid w:val="0075192E"/>
    <w:pPr>
      <w:pBdr>
        <w:top w:val="single" w:sz="4" w:space="10" w:color="AD84C6" w:themeColor="accent1"/>
        <w:left w:val="single" w:sz="4" w:space="10" w:color="AD84C6" w:themeColor="accent1"/>
      </w:pBdr>
      <w:ind w:left="1296" w:right="1152"/>
    </w:pPr>
    <w:rPr>
      <w:i/>
      <w:iCs/>
      <w:color w:val="AD84C6" w:themeColor="accent1"/>
      <w:sz w:val="20"/>
    </w:rPr>
  </w:style>
  <w:style w:type="character" w:customStyle="1" w:styleId="DuidelijkcitaatChar">
    <w:name w:val="Duidelijk citaat Char"/>
    <w:basedOn w:val="Standaardalinea-lettertype"/>
    <w:link w:val="Duidelijkcitaat"/>
    <w:uiPriority w:val="30"/>
    <w:rsid w:val="0075192E"/>
    <w:rPr>
      <w:i/>
      <w:iCs/>
      <w:color w:val="AD84C6" w:themeColor="accent1"/>
      <w:sz w:val="20"/>
      <w:szCs w:val="20"/>
    </w:rPr>
  </w:style>
  <w:style w:type="character" w:styleId="Subtielebenadrukking">
    <w:name w:val="Subtle Emphasis"/>
    <w:uiPriority w:val="19"/>
    <w:qFormat/>
    <w:rsid w:val="0075192E"/>
    <w:rPr>
      <w:rFonts w:ascii="Kalinga" w:hAnsi="Kalinga"/>
      <w:i/>
      <w:iCs/>
      <w:color w:val="593470" w:themeColor="accent1" w:themeShade="7F"/>
    </w:rPr>
  </w:style>
  <w:style w:type="character" w:styleId="Intensievebenadrukking">
    <w:name w:val="Intense Emphasis"/>
    <w:uiPriority w:val="21"/>
    <w:qFormat/>
    <w:rsid w:val="0075192E"/>
    <w:rPr>
      <w:rFonts w:ascii="Kalinga" w:hAnsi="Kalinga"/>
      <w:b/>
      <w:bCs/>
      <w:caps/>
      <w:color w:val="593470" w:themeColor="accent1" w:themeShade="7F"/>
      <w:spacing w:val="10"/>
    </w:rPr>
  </w:style>
  <w:style w:type="character" w:styleId="Subtieleverwijzing">
    <w:name w:val="Subtle Reference"/>
    <w:uiPriority w:val="31"/>
    <w:qFormat/>
    <w:rsid w:val="0075192E"/>
    <w:rPr>
      <w:rFonts w:ascii="Kalinga" w:hAnsi="Kalinga"/>
      <w:b/>
      <w:bCs/>
      <w:color w:val="AD84C6" w:themeColor="accent1"/>
    </w:rPr>
  </w:style>
  <w:style w:type="character" w:styleId="Intensieveverwijzing">
    <w:name w:val="Intense Reference"/>
    <w:basedOn w:val="Standaardalinea-lettertype"/>
    <w:uiPriority w:val="32"/>
    <w:qFormat/>
    <w:rsid w:val="00DF41FD"/>
    <w:rPr>
      <w:b/>
      <w:bCs/>
      <w:smallCaps/>
      <w:color w:val="8784C7" w:themeColor="accent2"/>
      <w:spacing w:val="5"/>
      <w:u w:val="single"/>
    </w:rPr>
  </w:style>
  <w:style w:type="character" w:styleId="Titelvanboek">
    <w:name w:val="Book Title"/>
    <w:uiPriority w:val="33"/>
    <w:qFormat/>
    <w:rsid w:val="0075192E"/>
    <w:rPr>
      <w:rFonts w:ascii="Kalinga" w:hAnsi="Kalinga"/>
      <w:b/>
      <w:bCs/>
      <w:i/>
      <w:iCs/>
      <w:spacing w:val="9"/>
    </w:rPr>
  </w:style>
  <w:style w:type="paragraph" w:styleId="Kopvaninhoudsopgave">
    <w:name w:val="TOC Heading"/>
    <w:basedOn w:val="Kop1"/>
    <w:next w:val="Standaard"/>
    <w:uiPriority w:val="39"/>
    <w:unhideWhenUsed/>
    <w:qFormat/>
    <w:rsid w:val="00704E30"/>
    <w:pPr>
      <w:pBdr>
        <w:bottom w:val="none" w:sz="0" w:space="0" w:color="auto"/>
      </w:pBdr>
      <w:spacing w:before="480" w:after="0"/>
      <w:outlineLvl w:val="9"/>
    </w:pPr>
    <w:rPr>
      <w:bCs/>
      <w:color w:val="964A2C"/>
      <w:szCs w:val="28"/>
    </w:rPr>
  </w:style>
  <w:style w:type="paragraph" w:styleId="Voetnoottekst">
    <w:name w:val="footnote text"/>
    <w:basedOn w:val="Standaard"/>
    <w:link w:val="VoetnoottekstChar"/>
    <w:uiPriority w:val="99"/>
    <w:unhideWhenUsed/>
    <w:rsid w:val="000430D2"/>
    <w:rPr>
      <w:sz w:val="20"/>
    </w:rPr>
  </w:style>
  <w:style w:type="character" w:customStyle="1" w:styleId="VoetnoottekstChar">
    <w:name w:val="Voetnoottekst Char"/>
    <w:basedOn w:val="Standaardalinea-lettertype"/>
    <w:link w:val="Voetnoottekst"/>
    <w:uiPriority w:val="99"/>
    <w:rsid w:val="000430D2"/>
    <w:rPr>
      <w:rFonts w:ascii="Arial" w:hAnsi="Arial" w:cstheme="minorBid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ppen">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Koppen">
      <a:majorFont>
        <a:latin typeface="Century Schoolbook" panose="02040604050505020304"/>
        <a:ea typeface=""/>
        <a:cs typeface=""/>
      </a:majorFont>
      <a:minorFont>
        <a:latin typeface="Corbel" panose="020B0503020204020204"/>
        <a:ea typeface=""/>
        <a:cs typeface=""/>
      </a:minorFont>
    </a:fontScheme>
    <a:fmtScheme name="Koppen">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6512</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 van der Plaat</dc:creator>
  <cp:keywords/>
  <dc:description/>
  <cp:lastModifiedBy>Annemieke van der Plaat</cp:lastModifiedBy>
  <cp:revision>4</cp:revision>
  <dcterms:created xsi:type="dcterms:W3CDTF">2025-11-05T16:29:00Z</dcterms:created>
  <dcterms:modified xsi:type="dcterms:W3CDTF">2025-11-05T16:41:00Z</dcterms:modified>
</cp:coreProperties>
</file>