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EB99F" w14:textId="77777777" w:rsidR="005504AF" w:rsidRDefault="005504AF" w:rsidP="005504AF">
      <w:pPr>
        <w:keepNext/>
        <w:keepLines/>
        <w:pBdr>
          <w:bottom w:val="none" w:sz="0" w:space="0" w:color="000000"/>
        </w:pBdr>
        <w:spacing w:line="240" w:lineRule="auto"/>
        <w:rPr>
          <w:rFonts w:ascii="Kalinga" w:eastAsia="Kalinga" w:hAnsi="Kalinga" w:cs="Kalinga"/>
          <w:b/>
          <w:color w:val="964A2C"/>
          <w:sz w:val="26"/>
          <w:szCs w:val="26"/>
        </w:rPr>
      </w:pPr>
      <w:r>
        <w:rPr>
          <w:rFonts w:ascii="Kalinga" w:eastAsia="Kalinga" w:hAnsi="Kalinga" w:cs="Kalinga"/>
          <w:b/>
          <w:color w:val="964A2C"/>
          <w:sz w:val="26"/>
          <w:szCs w:val="26"/>
        </w:rPr>
        <w:t xml:space="preserve">Themawerktafel 2: concept </w:t>
      </w:r>
      <w:r>
        <w:rPr>
          <w:rFonts w:ascii="Kalinga" w:eastAsia="Kalinga" w:hAnsi="Kalinga" w:cs="Kalinga"/>
          <w:b/>
          <w:strike/>
          <w:color w:val="964A2C"/>
          <w:sz w:val="26"/>
          <w:szCs w:val="26"/>
        </w:rPr>
        <w:t>basiskennis</w:t>
      </w:r>
      <w:r>
        <w:rPr>
          <w:rFonts w:ascii="Kalinga" w:eastAsia="Kalinga" w:hAnsi="Kalinga" w:cs="Kalinga"/>
          <w:b/>
          <w:color w:val="964A2C"/>
          <w:sz w:val="26"/>
          <w:szCs w:val="26"/>
        </w:rPr>
        <w:t xml:space="preserve"> domein A,B,C,D</w:t>
      </w:r>
    </w:p>
    <w:p w14:paraId="10A40033" w14:textId="77777777" w:rsidR="005504AF" w:rsidRDefault="005504AF" w:rsidP="005504AF">
      <w:pPr>
        <w:numPr>
          <w:ilvl w:val="0"/>
          <w:numId w:val="7"/>
        </w:numPr>
        <w:spacing w:line="240" w:lineRule="auto"/>
        <w:rPr>
          <w:rFonts w:ascii="Kalinga" w:eastAsia="Kalinga" w:hAnsi="Kalinga" w:cs="Kalinga"/>
          <w:sz w:val="21"/>
          <w:szCs w:val="21"/>
        </w:rPr>
      </w:pPr>
      <w:r>
        <w:rPr>
          <w:rFonts w:ascii="Kalinga" w:eastAsia="Kalinga" w:hAnsi="Kalinga" w:cs="Kalinga"/>
          <w:sz w:val="21"/>
          <w:szCs w:val="21"/>
        </w:rPr>
        <w:t>Liever spreken van: kennisbasis</w:t>
      </w:r>
    </w:p>
    <w:p w14:paraId="7EA86C88" w14:textId="77777777" w:rsidR="005504AF" w:rsidRDefault="005504AF" w:rsidP="005504AF">
      <w:pPr>
        <w:spacing w:line="240" w:lineRule="auto"/>
        <w:rPr>
          <w:rFonts w:ascii="Kalinga" w:eastAsia="Kalinga" w:hAnsi="Kalinga" w:cs="Kalinga"/>
          <w:b/>
          <w:i/>
          <w:color w:val="AD84C6"/>
          <w:sz w:val="20"/>
          <w:szCs w:val="20"/>
        </w:rPr>
      </w:pPr>
    </w:p>
    <w:p w14:paraId="1E588C9A" w14:textId="77777777" w:rsidR="005504AF" w:rsidRDefault="005504AF" w:rsidP="005504AF">
      <w:pPr>
        <w:spacing w:line="240" w:lineRule="auto"/>
        <w:rPr>
          <w:rFonts w:ascii="Kalinga" w:eastAsia="Kalinga" w:hAnsi="Kalinga" w:cs="Kalinga"/>
          <w:b/>
          <w:i/>
          <w:color w:val="941651"/>
          <w:sz w:val="20"/>
          <w:szCs w:val="20"/>
        </w:rPr>
      </w:pPr>
      <w:r>
        <w:rPr>
          <w:rFonts w:ascii="Kalinga" w:eastAsia="Kalinga" w:hAnsi="Kalinga" w:cs="Kalinga"/>
          <w:b/>
          <w:i/>
          <w:color w:val="941651"/>
          <w:sz w:val="20"/>
          <w:szCs w:val="20"/>
        </w:rPr>
        <w:t>Pensum: Hoeveelheid Griekse/Latijnse teksten en teksten in vertaling die leerlingen in een bepaalde periode bestuderen. Over opgedane kennis en vaardigheden kunnen zij na afloop getoetst worden.</w:t>
      </w:r>
    </w:p>
    <w:p w14:paraId="4616B8B3" w14:textId="77777777" w:rsidR="005504AF" w:rsidRDefault="005504AF" w:rsidP="005504AF">
      <w:pPr>
        <w:spacing w:line="240" w:lineRule="auto"/>
        <w:ind w:left="284"/>
        <w:rPr>
          <w:rFonts w:ascii="Kalinga" w:eastAsia="Kalinga" w:hAnsi="Kalinga" w:cs="Kalinga"/>
          <w:sz w:val="20"/>
          <w:szCs w:val="20"/>
        </w:rPr>
      </w:pPr>
      <w:r>
        <w:rPr>
          <w:rFonts w:ascii="Kalinga" w:eastAsia="Kalinga" w:hAnsi="Kalinga" w:cs="Kalinga"/>
          <w:sz w:val="20"/>
          <w:szCs w:val="20"/>
        </w:rPr>
        <w:t>Het conceptexamenprogramma vraagt leerlingen om n.a.v. de lectuur van voorgeschreven teksten en teksten in vertaling binnen een omschreven thema hun begrip van voorgelegde ongeziene literaire Griekse (/Latijnse) teksten en teksten in vertaling te demonstreren.</w:t>
      </w:r>
    </w:p>
    <w:p w14:paraId="70B8932D" w14:textId="77777777" w:rsidR="005504AF" w:rsidRDefault="005504AF" w:rsidP="005504AF">
      <w:pPr>
        <w:spacing w:line="240" w:lineRule="auto"/>
        <w:rPr>
          <w:rFonts w:ascii="Kalinga" w:eastAsia="Kalinga" w:hAnsi="Kalinga" w:cs="Kalinga"/>
          <w:sz w:val="20"/>
          <w:szCs w:val="20"/>
        </w:rPr>
      </w:pPr>
      <w:r>
        <w:rPr>
          <w:rFonts w:ascii="Kalinga" w:eastAsia="Kalinga" w:hAnsi="Kalinga" w:cs="Kalinga"/>
          <w:sz w:val="20"/>
          <w:szCs w:val="20"/>
        </w:rPr>
        <w:t>Daarnaast zijn 33 concepteindtermen geformuleerd.</w:t>
      </w:r>
    </w:p>
    <w:p w14:paraId="73F3119E" w14:textId="77777777" w:rsidR="005504AF" w:rsidRDefault="005504AF" w:rsidP="005504AF">
      <w:pPr>
        <w:spacing w:line="240" w:lineRule="auto"/>
        <w:rPr>
          <w:rFonts w:ascii="Kalinga" w:eastAsia="Kalinga" w:hAnsi="Kalinga" w:cs="Kalinga"/>
          <w:sz w:val="20"/>
          <w:szCs w:val="20"/>
        </w:rPr>
      </w:pPr>
      <w:r>
        <w:rPr>
          <w:rFonts w:ascii="Kalinga" w:eastAsia="Kalinga" w:hAnsi="Kalinga" w:cs="Kalinga"/>
          <w:sz w:val="20"/>
          <w:szCs w:val="20"/>
        </w:rPr>
        <w:t>Dat vraagt een andere voorbereiding in de klas en voor toetsen door docent en leerling.</w:t>
      </w:r>
    </w:p>
    <w:p w14:paraId="4EF7C65F" w14:textId="77777777" w:rsidR="005504AF" w:rsidRDefault="005504AF" w:rsidP="005504AF">
      <w:pPr>
        <w:spacing w:line="240" w:lineRule="auto"/>
        <w:rPr>
          <w:rFonts w:ascii="Kalinga" w:eastAsia="Kalinga" w:hAnsi="Kalinga" w:cs="Kalinga"/>
          <w:sz w:val="20"/>
          <w:szCs w:val="20"/>
        </w:rPr>
      </w:pPr>
      <w:r>
        <w:rPr>
          <w:rFonts w:ascii="Kalinga" w:eastAsia="Kalinga" w:hAnsi="Kalinga" w:cs="Kalinga"/>
          <w:sz w:val="20"/>
          <w:szCs w:val="20"/>
        </w:rPr>
        <w:t>Op welke kennis en vaardigheden worden de leerlingen getoetst?</w:t>
      </w:r>
    </w:p>
    <w:p w14:paraId="1281FA9D" w14:textId="77777777" w:rsidR="005504AF" w:rsidRDefault="005504AF" w:rsidP="005504AF">
      <w:pPr>
        <w:spacing w:line="240" w:lineRule="auto"/>
        <w:rPr>
          <w:rFonts w:ascii="Kalinga" w:eastAsia="Kalinga" w:hAnsi="Kalinga" w:cs="Kalinga"/>
          <w:sz w:val="20"/>
          <w:szCs w:val="20"/>
        </w:rPr>
      </w:pPr>
      <w:r>
        <w:rPr>
          <w:rFonts w:ascii="Kalinga" w:eastAsia="Kalinga" w:hAnsi="Kalinga" w:cs="Kalinga"/>
          <w:sz w:val="20"/>
          <w:szCs w:val="20"/>
        </w:rPr>
        <w:t xml:space="preserve">Wat is hiervan al beschreven in de </w:t>
      </w:r>
      <w:r>
        <w:rPr>
          <w:rFonts w:ascii="Kalinga" w:eastAsia="Kalinga" w:hAnsi="Kalinga" w:cs="Kalinga"/>
          <w:i/>
          <w:sz w:val="20"/>
          <w:szCs w:val="20"/>
        </w:rPr>
        <w:t>conceptbegrippenlijst</w:t>
      </w:r>
      <w:r>
        <w:rPr>
          <w:rFonts w:ascii="Kalinga" w:eastAsia="Kalinga" w:hAnsi="Kalinga" w:cs="Kalinga"/>
          <w:sz w:val="20"/>
          <w:szCs w:val="20"/>
        </w:rPr>
        <w:t xml:space="preserve">, in de </w:t>
      </w:r>
      <w:r>
        <w:rPr>
          <w:rFonts w:ascii="Kalinga" w:eastAsia="Kalinga" w:hAnsi="Kalinga" w:cs="Kalinga"/>
          <w:i/>
          <w:sz w:val="20"/>
          <w:szCs w:val="20"/>
        </w:rPr>
        <w:t>CvTE-minimumlijst</w:t>
      </w:r>
      <w:r>
        <w:rPr>
          <w:rFonts w:ascii="Kalinga" w:eastAsia="Kalinga" w:hAnsi="Kalinga" w:cs="Kalinga"/>
          <w:sz w:val="20"/>
          <w:szCs w:val="20"/>
        </w:rPr>
        <w:t xml:space="preserve">, in de </w:t>
      </w:r>
      <w:r>
        <w:rPr>
          <w:rFonts w:ascii="Kalinga" w:eastAsia="Kalinga" w:hAnsi="Kalinga" w:cs="Kalinga"/>
          <w:i/>
          <w:sz w:val="20"/>
          <w:szCs w:val="20"/>
        </w:rPr>
        <w:t xml:space="preserve">CE-syllabus </w:t>
      </w:r>
      <w:r>
        <w:rPr>
          <w:rFonts w:ascii="Kalinga" w:eastAsia="Kalinga" w:hAnsi="Kalinga" w:cs="Kalinga"/>
          <w:sz w:val="20"/>
          <w:szCs w:val="20"/>
        </w:rPr>
        <w:t xml:space="preserve">voor het jaarlijks wisselende CE-pensum, </w:t>
      </w:r>
    </w:p>
    <w:p w14:paraId="1F78132F" w14:textId="77777777" w:rsidR="005504AF" w:rsidRDefault="005504AF" w:rsidP="005504AF">
      <w:pPr>
        <w:spacing w:line="240" w:lineRule="auto"/>
        <w:rPr>
          <w:rFonts w:ascii="Kalinga" w:eastAsia="Kalinga" w:hAnsi="Kalinga" w:cs="Kalinga"/>
          <w:sz w:val="20"/>
          <w:szCs w:val="20"/>
        </w:rPr>
      </w:pPr>
      <w:r>
        <w:rPr>
          <w:rFonts w:ascii="Kalinga" w:eastAsia="Kalinga" w:hAnsi="Kalinga" w:cs="Kalinga"/>
          <w:sz w:val="20"/>
          <w:szCs w:val="20"/>
        </w:rPr>
        <w:t>En wat vraagt nog om nadere explicitering?</w:t>
      </w:r>
    </w:p>
    <w:p w14:paraId="5C84A3C0" w14:textId="77777777" w:rsidR="005504AF" w:rsidRDefault="005504AF" w:rsidP="005504AF">
      <w:pPr>
        <w:spacing w:line="240" w:lineRule="auto"/>
        <w:rPr>
          <w:rFonts w:ascii="Kalinga" w:eastAsia="Kalinga" w:hAnsi="Kalinga" w:cs="Kalinga"/>
          <w:sz w:val="21"/>
          <w:szCs w:val="21"/>
        </w:rPr>
      </w:pPr>
    </w:p>
    <w:p w14:paraId="678AE6FF" w14:textId="77777777" w:rsidR="005504AF" w:rsidRDefault="005504AF" w:rsidP="005504AF">
      <w:pPr>
        <w:spacing w:line="240" w:lineRule="auto"/>
        <w:rPr>
          <w:rFonts w:ascii="Kalinga" w:eastAsia="Kalinga" w:hAnsi="Kalinga" w:cs="Kalinga"/>
          <w:b/>
          <w:i/>
          <w:color w:val="EA9737"/>
          <w:sz w:val="21"/>
          <w:szCs w:val="21"/>
        </w:rPr>
      </w:pPr>
      <w:r>
        <w:rPr>
          <w:rFonts w:ascii="Kalinga" w:eastAsia="Kalinga" w:hAnsi="Kalinga" w:cs="Kalinga"/>
          <w:b/>
          <w:sz w:val="21"/>
          <w:szCs w:val="21"/>
        </w:rPr>
        <w:t>Inventarisatie</w:t>
      </w:r>
      <w:r>
        <w:rPr>
          <w:rFonts w:ascii="Kalinga" w:eastAsia="Kalinga" w:hAnsi="Kalinga" w:cs="Kalinga"/>
          <w:sz w:val="21"/>
          <w:szCs w:val="21"/>
        </w:rPr>
        <w:t xml:space="preserve">: </w:t>
      </w:r>
      <w:r>
        <w:rPr>
          <w:rFonts w:ascii="Kalinga" w:eastAsia="Kalinga" w:hAnsi="Kalinga" w:cs="Kalinga"/>
          <w:b/>
          <w:i/>
          <w:color w:val="EA9737"/>
          <w:sz w:val="21"/>
          <w:szCs w:val="21"/>
        </w:rPr>
        <w:t xml:space="preserve">Wat moet je </w:t>
      </w:r>
      <w:r>
        <w:rPr>
          <w:rFonts w:ascii="Kalinga" w:eastAsia="Kalinga" w:hAnsi="Kalinga" w:cs="Kalinga"/>
          <w:b/>
          <w:i/>
          <w:color w:val="EA9737"/>
          <w:sz w:val="21"/>
          <w:szCs w:val="21"/>
          <w:u w:val="single"/>
        </w:rPr>
        <w:t>kennen</w:t>
      </w:r>
      <w:r>
        <w:rPr>
          <w:rFonts w:ascii="Kalinga" w:eastAsia="Kalinga" w:hAnsi="Kalinga" w:cs="Kalinga"/>
          <w:b/>
          <w:i/>
          <w:color w:val="EA9737"/>
          <w:sz w:val="21"/>
          <w:szCs w:val="21"/>
        </w:rPr>
        <w:t xml:space="preserve"> en </w:t>
      </w:r>
      <w:r>
        <w:rPr>
          <w:rFonts w:ascii="Kalinga" w:eastAsia="Kalinga" w:hAnsi="Kalinga" w:cs="Kalinga"/>
          <w:b/>
          <w:i/>
          <w:color w:val="EA9737"/>
          <w:sz w:val="21"/>
          <w:szCs w:val="21"/>
          <w:u w:val="single"/>
        </w:rPr>
        <w:t>kunnen</w:t>
      </w:r>
      <w:r>
        <w:rPr>
          <w:rFonts w:ascii="Kalinga" w:eastAsia="Kalinga" w:hAnsi="Kalinga" w:cs="Kalinga"/>
          <w:b/>
          <w:i/>
          <w:color w:val="EA9737"/>
          <w:sz w:val="21"/>
          <w:szCs w:val="21"/>
        </w:rPr>
        <w:t xml:space="preserve"> om aan eindterm 1–18 (19-33 betreft de keuzedomeinen) te voldoen?</w:t>
      </w:r>
    </w:p>
    <w:p w14:paraId="56CCB434" w14:textId="77777777" w:rsidR="005504AF" w:rsidRDefault="005504AF" w:rsidP="005504AF">
      <w:pPr>
        <w:spacing w:line="240" w:lineRule="auto"/>
        <w:rPr>
          <w:rFonts w:ascii="Kalinga" w:eastAsia="Kalinga" w:hAnsi="Kalinga" w:cs="Kalinga"/>
          <w:sz w:val="21"/>
          <w:szCs w:val="21"/>
        </w:rPr>
      </w:pPr>
    </w:p>
    <w:p w14:paraId="062A1A7E" w14:textId="77777777" w:rsidR="005504AF" w:rsidRDefault="005504AF" w:rsidP="005504AF">
      <w:pPr>
        <w:spacing w:line="240" w:lineRule="auto"/>
        <w:rPr>
          <w:rFonts w:ascii="Kalinga" w:eastAsia="Kalinga" w:hAnsi="Kalinga" w:cs="Kalinga"/>
          <w:sz w:val="21"/>
          <w:szCs w:val="21"/>
          <w:u w:val="single"/>
        </w:rPr>
      </w:pPr>
      <w:r>
        <w:rPr>
          <w:rFonts w:ascii="Kalinga" w:eastAsia="Kalinga" w:hAnsi="Kalinga" w:cs="Kalinga"/>
          <w:sz w:val="21"/>
          <w:szCs w:val="21"/>
          <w:u w:val="single"/>
        </w:rPr>
        <w:t xml:space="preserve">Taakverdeling &amp; aanpak </w:t>
      </w:r>
    </w:p>
    <w:p w14:paraId="184700F5" w14:textId="77777777" w:rsidR="005504AF" w:rsidRDefault="005504AF" w:rsidP="005504AF">
      <w:pPr>
        <w:spacing w:line="240" w:lineRule="auto"/>
        <w:rPr>
          <w:rFonts w:ascii="Kalinga" w:eastAsia="Kalinga" w:hAnsi="Kalinga" w:cs="Kalinga"/>
          <w:b/>
          <w:sz w:val="21"/>
          <w:szCs w:val="21"/>
        </w:rPr>
      </w:pPr>
      <w:r>
        <w:rPr>
          <w:rFonts w:ascii="Kalinga" w:eastAsia="Kalinga" w:hAnsi="Kalinga" w:cs="Kalinga"/>
          <w:sz w:val="21"/>
          <w:szCs w:val="21"/>
        </w:rPr>
        <w:t>Eerste inventarisatie (</w:t>
      </w:r>
      <w:r>
        <w:rPr>
          <w:rFonts w:ascii="Kalinga" w:eastAsia="Kalinga" w:hAnsi="Kalinga" w:cs="Kalinga"/>
          <w:b/>
          <w:sz w:val="21"/>
          <w:szCs w:val="21"/>
          <w:highlight w:val="yellow"/>
        </w:rPr>
        <w:t>A+B</w:t>
      </w:r>
      <w:r>
        <w:rPr>
          <w:rFonts w:ascii="Kalinga" w:eastAsia="Kalinga" w:hAnsi="Kalinga" w:cs="Kalinga"/>
          <w:sz w:val="21"/>
          <w:szCs w:val="21"/>
        </w:rPr>
        <w:t>): ieder bekijkt een domein A,B</w:t>
      </w:r>
      <w:r>
        <w:rPr>
          <w:rFonts w:ascii="Kalinga" w:eastAsia="Kalinga" w:hAnsi="Kalinga" w:cs="Kalinga"/>
          <w:sz w:val="21"/>
          <w:szCs w:val="21"/>
          <w:vertAlign w:val="superscript"/>
        </w:rPr>
        <w:footnoteReference w:id="1"/>
      </w:r>
      <w:r>
        <w:rPr>
          <w:rFonts w:ascii="Kalinga" w:eastAsia="Kalinga" w:hAnsi="Kalinga" w:cs="Kalinga"/>
          <w:sz w:val="21"/>
          <w:szCs w:val="21"/>
        </w:rPr>
        <w:t xml:space="preserve">,C,D of document thematisch werken. Daarna ook </w:t>
      </w:r>
      <w:r>
        <w:rPr>
          <w:rFonts w:ascii="Kalinga" w:eastAsia="Kalinga" w:hAnsi="Kalinga" w:cs="Kalinga"/>
          <w:b/>
          <w:sz w:val="21"/>
          <w:szCs w:val="21"/>
          <w:highlight w:val="yellow"/>
        </w:rPr>
        <w:t>C,D</w:t>
      </w:r>
      <w:r>
        <w:rPr>
          <w:rFonts w:ascii="Kalinga" w:eastAsia="Kalinga" w:hAnsi="Kalinga" w:cs="Kalinga"/>
          <w:b/>
          <w:sz w:val="21"/>
          <w:szCs w:val="21"/>
        </w:rPr>
        <w:t xml:space="preserve"> </w:t>
      </w:r>
      <w:r>
        <w:rPr>
          <w:rFonts w:ascii="Kalinga" w:eastAsia="Kalinga" w:hAnsi="Kalinga" w:cs="Kalinga"/>
          <w:sz w:val="21"/>
          <w:szCs w:val="21"/>
        </w:rPr>
        <w:t>verdelen.</w:t>
      </w:r>
      <w:r>
        <w:rPr>
          <w:rFonts w:ascii="Kalinga" w:eastAsia="Kalinga" w:hAnsi="Kalinga" w:cs="Kalinga"/>
          <w:b/>
          <w:sz w:val="21"/>
          <w:szCs w:val="21"/>
        </w:rPr>
        <w:t xml:space="preserve"> </w:t>
      </w:r>
      <w:r>
        <w:rPr>
          <w:rFonts w:ascii="Kalinga" w:eastAsia="Kalinga" w:hAnsi="Kalinga" w:cs="Kalinga"/>
          <w:sz w:val="21"/>
          <w:szCs w:val="21"/>
        </w:rPr>
        <w:t>Tot slot gezamenlijk</w:t>
      </w:r>
      <w:r>
        <w:rPr>
          <w:rFonts w:ascii="Kalinga" w:eastAsia="Kalinga" w:hAnsi="Kalinga" w:cs="Kalinga"/>
          <w:b/>
          <w:sz w:val="21"/>
          <w:szCs w:val="21"/>
        </w:rPr>
        <w:t xml:space="preserve"> </w:t>
      </w:r>
      <w:r>
        <w:rPr>
          <w:rFonts w:ascii="Kalinga" w:eastAsia="Kalinga" w:hAnsi="Kalinga" w:cs="Kalinga"/>
          <w:b/>
          <w:sz w:val="21"/>
          <w:szCs w:val="21"/>
          <w:highlight w:val="yellow"/>
        </w:rPr>
        <w:t>E</w:t>
      </w:r>
      <w:r>
        <w:rPr>
          <w:rFonts w:ascii="Kalinga" w:eastAsia="Kalinga" w:hAnsi="Kalinga" w:cs="Kalinga"/>
          <w:b/>
          <w:sz w:val="21"/>
          <w:szCs w:val="21"/>
        </w:rPr>
        <w:t>.</w:t>
      </w:r>
    </w:p>
    <w:p w14:paraId="76FC7EC8" w14:textId="77777777" w:rsidR="005504AF" w:rsidRDefault="005504AF" w:rsidP="005504AF">
      <w:pPr>
        <w:spacing w:line="240" w:lineRule="auto"/>
        <w:rPr>
          <w:rFonts w:ascii="Kalinga" w:eastAsia="Kalinga" w:hAnsi="Kalinga" w:cs="Kalinga"/>
          <w:sz w:val="21"/>
          <w:szCs w:val="21"/>
        </w:rPr>
      </w:pPr>
      <w:r>
        <w:rPr>
          <w:rFonts w:ascii="Kalinga" w:eastAsia="Kalinga" w:hAnsi="Kalinga" w:cs="Kalinga"/>
          <w:b/>
          <w:sz w:val="21"/>
          <w:szCs w:val="21"/>
          <w:highlight w:val="yellow"/>
        </w:rPr>
        <w:t xml:space="preserve">A. </w:t>
      </w:r>
      <w:r>
        <w:rPr>
          <w:rFonts w:ascii="Kalinga" w:eastAsia="Kalinga" w:hAnsi="Kalinga" w:cs="Kalinga"/>
          <w:sz w:val="21"/>
          <w:szCs w:val="21"/>
          <w:highlight w:val="yellow"/>
        </w:rPr>
        <w:t>Nav Concepteindtermen</w:t>
      </w:r>
      <w:r>
        <w:rPr>
          <w:rFonts w:ascii="Kalinga" w:eastAsia="Kalinga" w:hAnsi="Kalinga" w:cs="Kalinga"/>
          <w:sz w:val="21"/>
          <w:szCs w:val="21"/>
        </w:rPr>
        <w:t xml:space="preserve"> </w:t>
      </w:r>
    </w:p>
    <w:p w14:paraId="4F98BF4F" w14:textId="77777777" w:rsidR="005504AF" w:rsidRDefault="005504AF" w:rsidP="005504AF">
      <w:pPr>
        <w:spacing w:line="240" w:lineRule="auto"/>
        <w:ind w:left="142"/>
        <w:rPr>
          <w:rFonts w:ascii="Kalinga" w:eastAsia="Kalinga" w:hAnsi="Kalinga" w:cs="Kalinga"/>
          <w:i/>
          <w:sz w:val="21"/>
          <w:szCs w:val="21"/>
        </w:rPr>
      </w:pPr>
      <w:r>
        <w:rPr>
          <w:rFonts w:ascii="Kalinga" w:eastAsia="Kalinga" w:hAnsi="Kalinga" w:cs="Kalinga"/>
          <w:i/>
          <w:sz w:val="21"/>
          <w:szCs w:val="21"/>
        </w:rPr>
        <w:t>Lees document eindtermen door en markeer vakspecifieke begrippen.</w:t>
      </w:r>
    </w:p>
    <w:p w14:paraId="31F00EE5" w14:textId="77777777" w:rsidR="005504AF" w:rsidRDefault="005504AF" w:rsidP="005504AF">
      <w:pPr>
        <w:spacing w:line="240" w:lineRule="auto"/>
        <w:rPr>
          <w:rFonts w:ascii="Kalinga" w:eastAsia="Kalinga" w:hAnsi="Kalinga" w:cs="Kalinga"/>
          <w:i/>
          <w:sz w:val="21"/>
          <w:szCs w:val="21"/>
        </w:rPr>
      </w:pPr>
      <w:r>
        <w:rPr>
          <w:rFonts w:ascii="Kalinga" w:eastAsia="Kalinga" w:hAnsi="Kalinga" w:cs="Kalinga"/>
          <w:i/>
          <w:sz w:val="21"/>
          <w:szCs w:val="21"/>
        </w:rPr>
        <w:t>Welke staan al in CvTE minimumlijst (zie CE-docentenboek)</w:t>
      </w:r>
    </w:p>
    <w:p w14:paraId="61782ED2" w14:textId="77777777" w:rsidR="005504AF" w:rsidRDefault="005504AF" w:rsidP="005504AF">
      <w:pPr>
        <w:numPr>
          <w:ilvl w:val="0"/>
          <w:numId w:val="9"/>
        </w:numPr>
        <w:spacing w:line="240" w:lineRule="auto"/>
        <w:rPr>
          <w:rFonts w:ascii="Kalinga" w:eastAsia="Kalinga" w:hAnsi="Kalinga" w:cs="Kalinga"/>
          <w:sz w:val="21"/>
          <w:szCs w:val="21"/>
        </w:rPr>
      </w:pPr>
      <w:r>
        <w:rPr>
          <w:rFonts w:ascii="Kalinga" w:eastAsia="Kalinga" w:hAnsi="Kalinga" w:cs="Kalinga"/>
          <w:sz w:val="21"/>
          <w:szCs w:val="21"/>
        </w:rPr>
        <w:t xml:space="preserve">Welke vakspecifieke termen en begrippen en procedures moeten gekend worden? </w:t>
      </w:r>
    </w:p>
    <w:p w14:paraId="5AA92101" w14:textId="77777777" w:rsidR="005504AF" w:rsidRDefault="005504AF" w:rsidP="005504AF">
      <w:pPr>
        <w:numPr>
          <w:ilvl w:val="0"/>
          <w:numId w:val="9"/>
        </w:numPr>
        <w:spacing w:line="240" w:lineRule="auto"/>
        <w:rPr>
          <w:rFonts w:ascii="Kalinga" w:eastAsia="Kalinga" w:hAnsi="Kalinga" w:cs="Kalinga"/>
          <w:sz w:val="21"/>
          <w:szCs w:val="21"/>
        </w:rPr>
      </w:pPr>
      <w:r>
        <w:rPr>
          <w:rFonts w:ascii="Kalinga" w:eastAsia="Kalinga" w:hAnsi="Kalinga" w:cs="Kalinga"/>
          <w:sz w:val="21"/>
          <w:szCs w:val="21"/>
        </w:rPr>
        <w:t>En welke vakspecifieke termen en begrippen en procedures/vaardigheden worden geïmpliceerd?</w:t>
      </w:r>
    </w:p>
    <w:p w14:paraId="256400BA" w14:textId="77777777" w:rsidR="005504AF" w:rsidRDefault="005504AF" w:rsidP="005504AF">
      <w:pPr>
        <w:numPr>
          <w:ilvl w:val="0"/>
          <w:numId w:val="9"/>
        </w:numPr>
        <w:spacing w:line="240" w:lineRule="auto"/>
        <w:rPr>
          <w:rFonts w:ascii="Kalinga" w:eastAsia="Kalinga" w:hAnsi="Kalinga" w:cs="Kalinga"/>
          <w:sz w:val="21"/>
          <w:szCs w:val="21"/>
        </w:rPr>
      </w:pPr>
      <w:r>
        <w:rPr>
          <w:rFonts w:ascii="Kalinga" w:eastAsia="Kalinga" w:hAnsi="Kalinga" w:cs="Kalinga"/>
          <w:sz w:val="21"/>
          <w:szCs w:val="21"/>
        </w:rPr>
        <w:t>En welke begrippen / taal (vaktermen) is nodig</w:t>
      </w:r>
      <w:r>
        <w:rPr>
          <w:rFonts w:ascii="Kalinga" w:eastAsia="Kalinga" w:hAnsi="Kalinga" w:cs="Kalinga"/>
          <w:sz w:val="21"/>
          <w:szCs w:val="21"/>
          <w:vertAlign w:val="superscript"/>
        </w:rPr>
        <w:footnoteReference w:id="2"/>
      </w:r>
      <w:r>
        <w:rPr>
          <w:rFonts w:ascii="Kalinga" w:eastAsia="Kalinga" w:hAnsi="Kalinga" w:cs="Kalinga"/>
          <w:sz w:val="21"/>
          <w:szCs w:val="21"/>
        </w:rPr>
        <w:t xml:space="preserve"> om hierover te kunnen denken en praten/schrijven?</w:t>
      </w:r>
    </w:p>
    <w:p w14:paraId="087C9F7D" w14:textId="77777777" w:rsidR="005504AF" w:rsidRDefault="005504AF" w:rsidP="005504AF">
      <w:pPr>
        <w:numPr>
          <w:ilvl w:val="0"/>
          <w:numId w:val="9"/>
        </w:numPr>
        <w:spacing w:line="240" w:lineRule="auto"/>
        <w:rPr>
          <w:rFonts w:ascii="Kalinga" w:eastAsia="Kalinga" w:hAnsi="Kalinga" w:cs="Kalinga"/>
          <w:sz w:val="21"/>
          <w:szCs w:val="21"/>
        </w:rPr>
      </w:pPr>
      <w:r>
        <w:rPr>
          <w:rFonts w:ascii="Kalinga" w:eastAsia="Kalinga" w:hAnsi="Kalinga" w:cs="Kalinga"/>
          <w:sz w:val="21"/>
          <w:szCs w:val="21"/>
        </w:rPr>
        <w:t>Bijv: Wat moet je kennen om een woordenboek te kunnen gebruiken?</w:t>
      </w:r>
    </w:p>
    <w:p w14:paraId="2FFF2F90" w14:textId="77777777" w:rsidR="005504AF" w:rsidRDefault="005504AF" w:rsidP="005504AF">
      <w:pPr>
        <w:numPr>
          <w:ilvl w:val="0"/>
          <w:numId w:val="9"/>
        </w:numPr>
        <w:spacing w:line="240" w:lineRule="auto"/>
        <w:rPr>
          <w:rFonts w:ascii="Kalinga" w:eastAsia="Kalinga" w:hAnsi="Kalinga" w:cs="Kalinga"/>
          <w:sz w:val="21"/>
          <w:szCs w:val="21"/>
        </w:rPr>
      </w:pPr>
      <w:r>
        <w:rPr>
          <w:rFonts w:ascii="Kalinga" w:eastAsia="Kalinga" w:hAnsi="Kalinga" w:cs="Kalinga"/>
          <w:sz w:val="21"/>
          <w:szCs w:val="21"/>
        </w:rPr>
        <w:t>Wat verstaan we onder een methode van tekstontsluiting?</w:t>
      </w:r>
    </w:p>
    <w:p w14:paraId="6BD08725" w14:textId="77777777" w:rsidR="005504AF" w:rsidRDefault="005504AF" w:rsidP="005504AF">
      <w:pPr>
        <w:numPr>
          <w:ilvl w:val="0"/>
          <w:numId w:val="9"/>
        </w:numPr>
        <w:spacing w:line="240" w:lineRule="auto"/>
        <w:rPr>
          <w:rFonts w:ascii="Kalinga" w:eastAsia="Kalinga" w:hAnsi="Kalinga" w:cs="Kalinga"/>
          <w:sz w:val="21"/>
          <w:szCs w:val="21"/>
        </w:rPr>
      </w:pPr>
      <w:r>
        <w:rPr>
          <w:rFonts w:ascii="Kalinga" w:eastAsia="Kalinga" w:hAnsi="Kalinga" w:cs="Kalinga"/>
          <w:sz w:val="21"/>
          <w:szCs w:val="21"/>
        </w:rPr>
        <w:t>Wat verstaan we onder tekstbegrip?</w:t>
      </w:r>
    </w:p>
    <w:p w14:paraId="39DD7C7F" w14:textId="77777777" w:rsidR="005504AF" w:rsidRDefault="005504AF" w:rsidP="005504AF">
      <w:pPr>
        <w:numPr>
          <w:ilvl w:val="0"/>
          <w:numId w:val="9"/>
        </w:numPr>
        <w:spacing w:line="240" w:lineRule="auto"/>
        <w:rPr>
          <w:rFonts w:ascii="Kalinga" w:eastAsia="Kalinga" w:hAnsi="Kalinga" w:cs="Kalinga"/>
          <w:sz w:val="21"/>
          <w:szCs w:val="21"/>
        </w:rPr>
      </w:pPr>
      <w:r>
        <w:rPr>
          <w:rFonts w:ascii="Kalinga" w:eastAsia="Kalinga" w:hAnsi="Kalinga" w:cs="Kalinga"/>
          <w:sz w:val="21"/>
          <w:szCs w:val="21"/>
        </w:rPr>
        <w:t>Wat verstaan we onder ‘beargumenteerd’? O.b.waarvan (meer dan een citaat)?</w:t>
      </w:r>
    </w:p>
    <w:p w14:paraId="00FDD6E7" w14:textId="77777777" w:rsidR="005504AF" w:rsidRDefault="005504AF" w:rsidP="005504AF">
      <w:pPr>
        <w:spacing w:line="240" w:lineRule="auto"/>
        <w:rPr>
          <w:rFonts w:ascii="Kalinga" w:eastAsia="Kalinga" w:hAnsi="Kalinga" w:cs="Kalinga"/>
          <w:sz w:val="21"/>
          <w:szCs w:val="21"/>
        </w:rPr>
      </w:pPr>
      <w:r>
        <w:rPr>
          <w:rFonts w:ascii="Kalinga" w:eastAsia="Kalinga" w:hAnsi="Kalinga" w:cs="Kalinga"/>
          <w:b/>
          <w:sz w:val="21"/>
          <w:szCs w:val="21"/>
          <w:highlight w:val="yellow"/>
        </w:rPr>
        <w:t xml:space="preserve">B. </w:t>
      </w:r>
      <w:r>
        <w:rPr>
          <w:rFonts w:ascii="Kalinga" w:eastAsia="Kalinga" w:hAnsi="Kalinga" w:cs="Kalinga"/>
          <w:sz w:val="21"/>
          <w:szCs w:val="21"/>
          <w:highlight w:val="yellow"/>
        </w:rPr>
        <w:t>Nav richtlijn thematisch werken</w:t>
      </w:r>
      <w:r>
        <w:rPr>
          <w:rFonts w:ascii="Kalinga" w:eastAsia="Kalinga" w:hAnsi="Kalinga" w:cs="Kalinga"/>
          <w:sz w:val="21"/>
          <w:szCs w:val="21"/>
        </w:rPr>
        <w:t xml:space="preserve"> </w:t>
      </w:r>
      <w:r>
        <w:rPr>
          <w:rFonts w:ascii="Kalinga" w:eastAsia="Kalinga" w:hAnsi="Kalinga" w:cs="Kalinga"/>
          <w:sz w:val="21"/>
          <w:szCs w:val="21"/>
          <w:highlight w:val="yellow"/>
        </w:rPr>
        <w:t>en syllabus Vriendschap (CE2026)</w:t>
      </w:r>
      <w:r>
        <w:rPr>
          <w:rFonts w:ascii="Kalinga" w:eastAsia="Kalinga" w:hAnsi="Kalinga" w:cs="Kalinga"/>
          <w:sz w:val="21"/>
          <w:szCs w:val="21"/>
        </w:rPr>
        <w:t xml:space="preserve"> </w:t>
      </w:r>
      <w:r>
        <w:rPr>
          <w:rFonts w:ascii="Kalinga" w:eastAsia="Kalinga" w:hAnsi="Kalinga" w:cs="Kalinga"/>
          <w:sz w:val="21"/>
          <w:szCs w:val="21"/>
          <w:highlight w:val="yellow"/>
        </w:rPr>
        <w:t>met de voorbeeldvragen</w:t>
      </w:r>
    </w:p>
    <w:p w14:paraId="252A0954" w14:textId="77777777" w:rsidR="005504AF" w:rsidRDefault="005504AF" w:rsidP="005504AF">
      <w:pPr>
        <w:spacing w:line="240" w:lineRule="auto"/>
        <w:rPr>
          <w:rFonts w:ascii="Kalinga" w:eastAsia="Kalinga" w:hAnsi="Kalinga" w:cs="Kalinga"/>
          <w:i/>
          <w:sz w:val="21"/>
          <w:szCs w:val="21"/>
        </w:rPr>
      </w:pPr>
      <w:r>
        <w:rPr>
          <w:rFonts w:ascii="Kalinga" w:eastAsia="Kalinga" w:hAnsi="Kalinga" w:cs="Kalinga"/>
          <w:i/>
          <w:sz w:val="21"/>
          <w:szCs w:val="21"/>
        </w:rPr>
        <w:t>Lees document thematisch werken door en markeer vakspecifieke begrippen.</w:t>
      </w:r>
    </w:p>
    <w:p w14:paraId="58B491D7" w14:textId="77777777" w:rsidR="005504AF" w:rsidRDefault="005504AF" w:rsidP="005504AF">
      <w:pPr>
        <w:numPr>
          <w:ilvl w:val="0"/>
          <w:numId w:val="13"/>
        </w:numPr>
        <w:spacing w:line="240" w:lineRule="auto"/>
        <w:rPr>
          <w:rFonts w:ascii="Kalinga" w:eastAsia="Kalinga" w:hAnsi="Kalinga" w:cs="Kalinga"/>
          <w:sz w:val="21"/>
          <w:szCs w:val="21"/>
        </w:rPr>
      </w:pPr>
      <w:r>
        <w:rPr>
          <w:rFonts w:ascii="Kalinga" w:eastAsia="Kalinga" w:hAnsi="Kalinga" w:cs="Kalinga"/>
          <w:sz w:val="21"/>
          <w:szCs w:val="21"/>
        </w:rPr>
        <w:t xml:space="preserve">Welke (nieuwe) vakspecifieke termen en begrippen moeten gekend worden? </w:t>
      </w:r>
    </w:p>
    <w:p w14:paraId="224BBE89" w14:textId="77777777" w:rsidR="005504AF" w:rsidRDefault="005504AF" w:rsidP="005504AF">
      <w:pPr>
        <w:numPr>
          <w:ilvl w:val="0"/>
          <w:numId w:val="13"/>
        </w:numPr>
        <w:spacing w:line="240" w:lineRule="auto"/>
        <w:rPr>
          <w:rFonts w:ascii="Kalinga" w:eastAsia="Kalinga" w:hAnsi="Kalinga" w:cs="Kalinga"/>
          <w:sz w:val="21"/>
          <w:szCs w:val="21"/>
        </w:rPr>
      </w:pPr>
      <w:r>
        <w:rPr>
          <w:rFonts w:ascii="Kalinga" w:eastAsia="Kalinga" w:hAnsi="Kalinga" w:cs="Kalinga"/>
          <w:sz w:val="21"/>
          <w:szCs w:val="21"/>
        </w:rPr>
        <w:t>en welke vakspecifieke procedures/vaardigheden worden geïmpliceerd?</w:t>
      </w:r>
    </w:p>
    <w:p w14:paraId="4ED94C42" w14:textId="77777777" w:rsidR="005504AF" w:rsidRDefault="005504AF" w:rsidP="005504AF">
      <w:pPr>
        <w:numPr>
          <w:ilvl w:val="0"/>
          <w:numId w:val="13"/>
        </w:numPr>
        <w:spacing w:line="240" w:lineRule="auto"/>
        <w:rPr>
          <w:rFonts w:ascii="Kalinga" w:eastAsia="Kalinga" w:hAnsi="Kalinga" w:cs="Kalinga"/>
          <w:sz w:val="21"/>
          <w:szCs w:val="21"/>
        </w:rPr>
      </w:pPr>
      <w:r>
        <w:rPr>
          <w:rFonts w:ascii="Kalinga" w:eastAsia="Kalinga" w:hAnsi="Kalinga" w:cs="Kalinga"/>
          <w:sz w:val="21"/>
          <w:szCs w:val="21"/>
        </w:rPr>
        <w:t>Welke definities worden gebruikt?</w:t>
      </w:r>
    </w:p>
    <w:p w14:paraId="014F6C8D" w14:textId="77777777" w:rsidR="005504AF" w:rsidRDefault="005504AF" w:rsidP="005504AF">
      <w:pPr>
        <w:spacing w:line="240" w:lineRule="auto"/>
        <w:rPr>
          <w:rFonts w:ascii="Kalinga" w:eastAsia="Kalinga" w:hAnsi="Kalinga" w:cs="Kalinga"/>
          <w:sz w:val="21"/>
          <w:szCs w:val="21"/>
        </w:rPr>
      </w:pPr>
      <w:r>
        <w:rPr>
          <w:rFonts w:ascii="Kalinga" w:eastAsia="Kalinga" w:hAnsi="Kalinga" w:cs="Kalinga"/>
          <w:b/>
          <w:sz w:val="21"/>
          <w:szCs w:val="21"/>
          <w:highlight w:val="yellow"/>
        </w:rPr>
        <w:lastRenderedPageBreak/>
        <w:t>C</w:t>
      </w:r>
      <w:r>
        <w:rPr>
          <w:rFonts w:ascii="Kalinga" w:eastAsia="Kalinga" w:hAnsi="Kalinga" w:cs="Kalinga"/>
          <w:sz w:val="21"/>
          <w:szCs w:val="21"/>
          <w:highlight w:val="yellow"/>
        </w:rPr>
        <w:t xml:space="preserve">. ervaringen met Duits Abitur </w:t>
      </w:r>
      <w:r>
        <w:rPr>
          <w:rFonts w:ascii="Kalinga" w:eastAsia="Kalinga" w:hAnsi="Kalinga" w:cs="Kalinga"/>
          <w:sz w:val="21"/>
          <w:szCs w:val="21"/>
        </w:rPr>
        <w:t xml:space="preserve">in wisselwerking met nieuwe set concepteindtermen. </w:t>
      </w:r>
    </w:p>
    <w:p w14:paraId="5F041844" w14:textId="77777777" w:rsidR="005504AF" w:rsidRDefault="005504AF" w:rsidP="005504AF">
      <w:pPr>
        <w:spacing w:line="240" w:lineRule="auto"/>
        <w:rPr>
          <w:rFonts w:ascii="Kalinga" w:eastAsia="Kalinga" w:hAnsi="Kalinga" w:cs="Kalinga"/>
          <w:i/>
          <w:sz w:val="21"/>
          <w:szCs w:val="21"/>
        </w:rPr>
      </w:pPr>
      <w:r>
        <w:rPr>
          <w:rFonts w:ascii="Kalinga" w:eastAsia="Kalinga" w:hAnsi="Kalinga" w:cs="Kalinga"/>
          <w:i/>
          <w:sz w:val="21"/>
          <w:szCs w:val="21"/>
        </w:rPr>
        <w:t>Bekijk Toetsmateriaal. Wat sluit aan bij onze nieuwe les- en toetspraktijk? En welke kennis en vaardigheden zien we terug?</w:t>
      </w:r>
    </w:p>
    <w:p w14:paraId="3B23C7A4" w14:textId="77777777" w:rsidR="005504AF" w:rsidRDefault="005504AF" w:rsidP="005504AF">
      <w:pPr>
        <w:numPr>
          <w:ilvl w:val="0"/>
          <w:numId w:val="4"/>
        </w:numPr>
        <w:spacing w:line="240" w:lineRule="auto"/>
        <w:rPr>
          <w:sz w:val="21"/>
          <w:szCs w:val="21"/>
        </w:rPr>
      </w:pPr>
      <w:r>
        <w:rPr>
          <w:rFonts w:ascii="Kalinga" w:eastAsia="Kalinga" w:hAnsi="Kalinga" w:cs="Kalinga"/>
          <w:sz w:val="21"/>
          <w:szCs w:val="21"/>
        </w:rPr>
        <w:t>Cultuurspecifieke basiswoorden bij pensum / thema / auteur (</w:t>
      </w:r>
      <w:r>
        <w:rPr>
          <w:sz w:val="21"/>
          <w:szCs w:val="21"/>
        </w:rPr>
        <w:t>ἀρχη, τιμή, μῦθος, λόγος etc; fides, pietas etc.)</w:t>
      </w:r>
    </w:p>
    <w:p w14:paraId="66AEA2D6" w14:textId="77777777" w:rsidR="005504AF" w:rsidRDefault="005504AF" w:rsidP="005504AF">
      <w:pPr>
        <w:numPr>
          <w:ilvl w:val="0"/>
          <w:numId w:val="4"/>
        </w:numPr>
        <w:spacing w:line="240" w:lineRule="auto"/>
        <w:rPr>
          <w:rFonts w:ascii="Kalinga" w:eastAsia="Kalinga" w:hAnsi="Kalinga" w:cs="Kalinga"/>
          <w:sz w:val="21"/>
          <w:szCs w:val="21"/>
        </w:rPr>
      </w:pPr>
      <w:r>
        <w:rPr>
          <w:rFonts w:ascii="Kalinga" w:eastAsia="Kalinga" w:hAnsi="Kalinga" w:cs="Kalinga"/>
          <w:sz w:val="21"/>
          <w:szCs w:val="21"/>
        </w:rPr>
        <w:t>Aanwijzingen voor woordafleiding (hoe doe je dat?)</w:t>
      </w:r>
    </w:p>
    <w:p w14:paraId="54A9D7CA" w14:textId="77777777" w:rsidR="005504AF" w:rsidRDefault="005504AF" w:rsidP="005504AF">
      <w:pPr>
        <w:numPr>
          <w:ilvl w:val="0"/>
          <w:numId w:val="4"/>
        </w:numPr>
        <w:spacing w:line="240" w:lineRule="auto"/>
        <w:rPr>
          <w:rFonts w:ascii="Kalinga" w:eastAsia="Kalinga" w:hAnsi="Kalinga" w:cs="Kalinga"/>
          <w:sz w:val="21"/>
          <w:szCs w:val="21"/>
        </w:rPr>
      </w:pPr>
      <w:r>
        <w:rPr>
          <w:rFonts w:ascii="Kalinga" w:eastAsia="Kalinga" w:hAnsi="Kalinga" w:cs="Kalinga"/>
          <w:sz w:val="21"/>
          <w:szCs w:val="21"/>
        </w:rPr>
        <w:t>Etymologische samenhang van Latijnse woorden kunnen benutten om tot beter begrip te komen (fatum – fari; fortuna – ferre).</w:t>
      </w:r>
    </w:p>
    <w:p w14:paraId="12C83761" w14:textId="77777777" w:rsidR="005504AF" w:rsidRDefault="005504AF" w:rsidP="005504AF">
      <w:pPr>
        <w:spacing w:line="240" w:lineRule="auto"/>
        <w:rPr>
          <w:rFonts w:ascii="Kalinga" w:eastAsia="Kalinga" w:hAnsi="Kalinga" w:cs="Kalinga"/>
          <w:sz w:val="21"/>
          <w:szCs w:val="21"/>
        </w:rPr>
      </w:pPr>
      <w:r>
        <w:rPr>
          <w:rFonts w:ascii="Kalinga" w:eastAsia="Kalinga" w:hAnsi="Kalinga" w:cs="Kalinga"/>
          <w:sz w:val="21"/>
          <w:szCs w:val="21"/>
        </w:rPr>
        <w:t>Zowel La-La; Gr-Gr als taalverwantschap Europese talen</w:t>
      </w:r>
    </w:p>
    <w:p w14:paraId="2601334C" w14:textId="77777777" w:rsidR="005504AF" w:rsidRDefault="005504AF" w:rsidP="005504AF">
      <w:pPr>
        <w:spacing w:line="240" w:lineRule="auto"/>
        <w:rPr>
          <w:rFonts w:ascii="Cambria Math" w:eastAsia="Cambria Math" w:hAnsi="Cambria Math" w:cs="Cambria Math"/>
          <w:sz w:val="21"/>
          <w:szCs w:val="21"/>
        </w:rPr>
      </w:pPr>
      <w:r>
        <w:rPr>
          <w:rFonts w:ascii="Kalinga" w:eastAsia="Kalinga" w:hAnsi="Kalinga" w:cs="Kalinga"/>
          <w:sz w:val="21"/>
          <w:szCs w:val="21"/>
        </w:rPr>
        <w:t>Welke begrippen / taal nodig om daarover te kunnen denken en praten? (stam, voor-, achtervoegsel, woordsoorten, samengestelde woorden, …</w:t>
      </w:r>
    </w:p>
    <w:p w14:paraId="1719A0C9" w14:textId="77777777" w:rsidR="005504AF" w:rsidRDefault="005504AF" w:rsidP="005504AF">
      <w:pPr>
        <w:numPr>
          <w:ilvl w:val="0"/>
          <w:numId w:val="4"/>
        </w:numPr>
        <w:spacing w:line="240" w:lineRule="auto"/>
        <w:rPr>
          <w:rFonts w:ascii="Kalinga" w:eastAsia="Kalinga" w:hAnsi="Kalinga" w:cs="Kalinga"/>
          <w:sz w:val="21"/>
          <w:szCs w:val="21"/>
        </w:rPr>
      </w:pPr>
      <w:r>
        <w:rPr>
          <w:rFonts w:ascii="Kalinga" w:eastAsia="Kalinga" w:hAnsi="Kalinga" w:cs="Kalinga"/>
          <w:sz w:val="21"/>
          <w:szCs w:val="21"/>
        </w:rPr>
        <w:t>Centrale inhoud van voorgeschreven teksten of vragen beantwoorden nav voorgelegde teksten?</w:t>
      </w:r>
    </w:p>
    <w:p w14:paraId="4D39FF02" w14:textId="77777777" w:rsidR="005504AF" w:rsidRDefault="005504AF" w:rsidP="005504AF">
      <w:pPr>
        <w:spacing w:line="240" w:lineRule="auto"/>
        <w:rPr>
          <w:rFonts w:ascii="Kalinga" w:eastAsia="Kalinga" w:hAnsi="Kalinga" w:cs="Kalinga"/>
          <w:sz w:val="21"/>
          <w:szCs w:val="21"/>
        </w:rPr>
      </w:pPr>
      <w:r>
        <w:rPr>
          <w:rFonts w:ascii="Kalinga" w:eastAsia="Kalinga" w:hAnsi="Kalinga" w:cs="Kalinga"/>
          <w:b/>
          <w:sz w:val="21"/>
          <w:szCs w:val="21"/>
          <w:highlight w:val="yellow"/>
        </w:rPr>
        <w:t>D.</w:t>
      </w:r>
      <w:r>
        <w:rPr>
          <w:rFonts w:ascii="Kalinga" w:eastAsia="Kalinga" w:hAnsi="Kalinga" w:cs="Kalinga"/>
          <w:sz w:val="21"/>
          <w:szCs w:val="21"/>
          <w:highlight w:val="yellow"/>
        </w:rPr>
        <w:t xml:space="preserve"> ervaringen met IGCSE UK</w:t>
      </w:r>
      <w:r>
        <w:rPr>
          <w:rFonts w:ascii="Kalinga" w:eastAsia="Kalinga" w:hAnsi="Kalinga" w:cs="Kalinga"/>
          <w:sz w:val="21"/>
          <w:szCs w:val="21"/>
        </w:rPr>
        <w:t xml:space="preserve">: </w:t>
      </w:r>
    </w:p>
    <w:p w14:paraId="44F8CE36" w14:textId="77777777" w:rsidR="005504AF" w:rsidRDefault="005504AF" w:rsidP="005504AF">
      <w:pPr>
        <w:spacing w:line="240" w:lineRule="auto"/>
        <w:rPr>
          <w:rFonts w:ascii="Kalinga" w:eastAsia="Kalinga" w:hAnsi="Kalinga" w:cs="Kalinga"/>
          <w:i/>
          <w:sz w:val="21"/>
          <w:szCs w:val="21"/>
        </w:rPr>
      </w:pPr>
      <w:r>
        <w:rPr>
          <w:rFonts w:ascii="Kalinga" w:eastAsia="Kalinga" w:hAnsi="Kalinga" w:cs="Kalinga"/>
          <w:i/>
          <w:sz w:val="21"/>
          <w:szCs w:val="21"/>
        </w:rPr>
        <w:t>Bekijk Toetsmateriaal. Wat sluit aan bij onze nieuwe les- en toetspraktijk? En welke kennis en vaardigheden zien we terug</w:t>
      </w:r>
      <w:r>
        <w:rPr>
          <w:rFonts w:ascii="Kalinga" w:eastAsia="Kalinga" w:hAnsi="Kalinga" w:cs="Kalinga"/>
          <w:sz w:val="21"/>
          <w:szCs w:val="21"/>
        </w:rPr>
        <w:t>.</w:t>
      </w:r>
    </w:p>
    <w:p w14:paraId="180BC955" w14:textId="77777777" w:rsidR="005504AF" w:rsidRDefault="005504AF" w:rsidP="005504AF">
      <w:pPr>
        <w:numPr>
          <w:ilvl w:val="0"/>
          <w:numId w:val="17"/>
        </w:numPr>
        <w:spacing w:line="240" w:lineRule="auto"/>
        <w:rPr>
          <w:rFonts w:ascii="Kalinga" w:eastAsia="Kalinga" w:hAnsi="Kalinga" w:cs="Kalinga"/>
          <w:sz w:val="21"/>
          <w:szCs w:val="21"/>
        </w:rPr>
      </w:pPr>
      <w:r>
        <w:rPr>
          <w:rFonts w:ascii="Kalinga" w:eastAsia="Kalinga" w:hAnsi="Kalinga" w:cs="Kalinga"/>
          <w:sz w:val="21"/>
          <w:szCs w:val="21"/>
        </w:rPr>
        <w:t>Standaardvragen gelaagd tekstbegrip en hulpblad voor deel B tekstinterpretatievragen</w:t>
      </w:r>
    </w:p>
    <w:p w14:paraId="173781F2" w14:textId="77777777" w:rsidR="005504AF" w:rsidRDefault="005504AF" w:rsidP="005504AF">
      <w:pPr>
        <w:numPr>
          <w:ilvl w:val="0"/>
          <w:numId w:val="17"/>
        </w:numPr>
        <w:spacing w:line="240" w:lineRule="auto"/>
        <w:rPr>
          <w:rFonts w:ascii="Kalinga" w:eastAsia="Kalinga" w:hAnsi="Kalinga" w:cs="Kalinga"/>
          <w:sz w:val="21"/>
          <w:szCs w:val="21"/>
        </w:rPr>
      </w:pPr>
      <w:r>
        <w:rPr>
          <w:rFonts w:ascii="Kalinga" w:eastAsia="Kalinga" w:hAnsi="Kalinga" w:cs="Kalinga"/>
          <w:sz w:val="21"/>
          <w:szCs w:val="21"/>
        </w:rPr>
        <w:t>Hulpmiddelen bij een vraagtype / te toetsen eindterm/domein.</w:t>
      </w:r>
    </w:p>
    <w:p w14:paraId="4780E001" w14:textId="77777777" w:rsidR="005504AF" w:rsidRDefault="005504AF" w:rsidP="005504AF">
      <w:pPr>
        <w:spacing w:line="240" w:lineRule="auto"/>
        <w:rPr>
          <w:rFonts w:ascii="Kalinga" w:eastAsia="Kalinga" w:hAnsi="Kalinga" w:cs="Kalinga"/>
          <w:b/>
          <w:sz w:val="21"/>
          <w:szCs w:val="21"/>
          <w:highlight w:val="yellow"/>
        </w:rPr>
      </w:pPr>
    </w:p>
    <w:p w14:paraId="361E5DF5" w14:textId="77777777" w:rsidR="005504AF" w:rsidRDefault="005504AF" w:rsidP="005504AF">
      <w:pPr>
        <w:spacing w:line="240" w:lineRule="auto"/>
        <w:rPr>
          <w:rFonts w:ascii="Kalinga" w:eastAsia="Kalinga" w:hAnsi="Kalinga" w:cs="Kalinga"/>
          <w:sz w:val="21"/>
          <w:szCs w:val="21"/>
        </w:rPr>
      </w:pPr>
      <w:r>
        <w:rPr>
          <w:rFonts w:ascii="Kalinga" w:eastAsia="Kalinga" w:hAnsi="Kalinga" w:cs="Kalinga"/>
          <w:b/>
          <w:sz w:val="21"/>
          <w:szCs w:val="21"/>
          <w:highlight w:val="yellow"/>
        </w:rPr>
        <w:t xml:space="preserve">E. </w:t>
      </w:r>
      <w:r>
        <w:rPr>
          <w:rFonts w:ascii="Kalinga" w:eastAsia="Kalinga" w:hAnsi="Kalinga" w:cs="Kalinga"/>
          <w:sz w:val="21"/>
          <w:szCs w:val="21"/>
          <w:highlight w:val="yellow"/>
        </w:rPr>
        <w:t>Ervaringen met huidige les- en toetspraktijk</w:t>
      </w:r>
      <w:r>
        <w:rPr>
          <w:rFonts w:ascii="Kalinga" w:eastAsia="Kalinga" w:hAnsi="Kalinga" w:cs="Kalinga"/>
          <w:sz w:val="21"/>
          <w:szCs w:val="21"/>
        </w:rPr>
        <w:t xml:space="preserve"> </w:t>
      </w:r>
    </w:p>
    <w:p w14:paraId="46074071" w14:textId="77777777" w:rsidR="005504AF" w:rsidRDefault="005504AF" w:rsidP="005504AF">
      <w:pPr>
        <w:spacing w:line="240" w:lineRule="auto"/>
        <w:rPr>
          <w:rFonts w:ascii="Kalinga" w:eastAsia="Kalinga" w:hAnsi="Kalinga" w:cs="Kalinga"/>
          <w:sz w:val="21"/>
          <w:szCs w:val="21"/>
        </w:rPr>
      </w:pPr>
      <w:r>
        <w:rPr>
          <w:rFonts w:ascii="Kalinga" w:eastAsia="Kalinga" w:hAnsi="Kalinga" w:cs="Kalinga"/>
          <w:sz w:val="21"/>
          <w:szCs w:val="21"/>
        </w:rPr>
        <w:t>Welke aanvullende kennis, procedures, vaardigheden bied jij je leerlingen?</w:t>
      </w:r>
    </w:p>
    <w:p w14:paraId="1F4010FC" w14:textId="77777777" w:rsidR="005504AF" w:rsidRDefault="005504AF" w:rsidP="005504AF">
      <w:pPr>
        <w:rPr>
          <w:rFonts w:ascii="Kalinga" w:eastAsia="Kalinga" w:hAnsi="Kalinga" w:cs="Kalinga"/>
          <w:sz w:val="20"/>
          <w:szCs w:val="20"/>
        </w:rPr>
      </w:pPr>
      <w:r>
        <w:rPr>
          <w:rFonts w:ascii="Kalinga" w:eastAsia="Kalinga" w:hAnsi="Kalinga" w:cs="Kalinga"/>
          <w:sz w:val="20"/>
          <w:szCs w:val="20"/>
        </w:rPr>
        <w:t>Hulpmiddelen</w:t>
      </w:r>
    </w:p>
    <w:p w14:paraId="77D85688" w14:textId="77777777" w:rsidR="005504AF" w:rsidRDefault="005504AF" w:rsidP="005504AF">
      <w:pPr>
        <w:rPr>
          <w:rFonts w:ascii="Kalinga" w:eastAsia="Kalinga" w:hAnsi="Kalinga" w:cs="Kalinga"/>
          <w:sz w:val="20"/>
          <w:szCs w:val="20"/>
        </w:rPr>
      </w:pPr>
      <w:r>
        <w:rPr>
          <w:rFonts w:ascii="Kalinga" w:eastAsia="Kalinga" w:hAnsi="Kalinga" w:cs="Kalinga"/>
          <w:sz w:val="20"/>
          <w:szCs w:val="20"/>
        </w:rPr>
        <w:t>Thematafel 1, 2, 3. 4 Thematisch werken procesbeschrijving</w:t>
      </w:r>
    </w:p>
    <w:p w14:paraId="417C8815" w14:textId="77777777" w:rsidR="005504AF" w:rsidRDefault="005504AF" w:rsidP="005504AF">
      <w:pPr>
        <w:rPr>
          <w:rFonts w:ascii="Kalinga" w:eastAsia="Kalinga" w:hAnsi="Kalinga" w:cs="Kalinga"/>
          <w:sz w:val="20"/>
          <w:szCs w:val="20"/>
        </w:rPr>
      </w:pPr>
      <w:r>
        <w:rPr>
          <w:rFonts w:ascii="Kalinga" w:eastAsia="Kalinga" w:hAnsi="Kalinga" w:cs="Kalinga"/>
          <w:sz w:val="20"/>
          <w:szCs w:val="20"/>
        </w:rPr>
        <w:t>Thematafel 2, 3, 4 syllabus Latijn 2026 pensum en thema</w:t>
      </w:r>
    </w:p>
    <w:p w14:paraId="617D5E06" w14:textId="77777777" w:rsidR="005504AF" w:rsidRDefault="005504AF" w:rsidP="005504AF">
      <w:pPr>
        <w:rPr>
          <w:rFonts w:ascii="Kalinga" w:eastAsia="Kalinga" w:hAnsi="Kalinga" w:cs="Kalinga"/>
          <w:sz w:val="20"/>
          <w:szCs w:val="20"/>
        </w:rPr>
      </w:pPr>
      <w:r>
        <w:rPr>
          <w:rFonts w:ascii="Kalinga" w:eastAsia="Kalinga" w:hAnsi="Kalinga" w:cs="Kalinga"/>
          <w:sz w:val="20"/>
          <w:szCs w:val="20"/>
        </w:rPr>
        <w:t>Thematafel 2, 3, 4 Voorbeeldvragen bij eindtermen - vriendschap</w:t>
      </w:r>
    </w:p>
    <w:p w14:paraId="218D0890" w14:textId="77777777" w:rsidR="005504AF" w:rsidRDefault="005504AF" w:rsidP="005504AF">
      <w:pPr>
        <w:rPr>
          <w:rFonts w:ascii="Kalinga" w:eastAsia="Kalinga" w:hAnsi="Kalinga" w:cs="Kalinga"/>
          <w:sz w:val="20"/>
          <w:szCs w:val="20"/>
        </w:rPr>
      </w:pPr>
      <w:r>
        <w:rPr>
          <w:rFonts w:ascii="Kalinga" w:eastAsia="Kalinga" w:hAnsi="Kalinga" w:cs="Kalinga"/>
          <w:sz w:val="20"/>
          <w:szCs w:val="20"/>
        </w:rPr>
        <w:t>Thematafel 2 Eindtermen Griekse taal en cultuur-vwo</w:t>
      </w:r>
    </w:p>
    <w:p w14:paraId="3A8E43DF" w14:textId="77777777" w:rsidR="005504AF" w:rsidRDefault="005504AF" w:rsidP="005504AF">
      <w:pPr>
        <w:rPr>
          <w:rFonts w:ascii="Kalinga" w:eastAsia="Kalinga" w:hAnsi="Kalinga" w:cs="Kalinga"/>
          <w:sz w:val="20"/>
          <w:szCs w:val="20"/>
        </w:rPr>
      </w:pPr>
      <w:r>
        <w:rPr>
          <w:rFonts w:ascii="Kalinga" w:eastAsia="Kalinga" w:hAnsi="Kalinga" w:cs="Kalinga"/>
          <w:sz w:val="20"/>
          <w:szCs w:val="20"/>
        </w:rPr>
        <w:t xml:space="preserve">Thematafel 2 Begrippenlijst Griekse taal en cultuur-vwo: </w:t>
      </w:r>
      <w:r>
        <w:rPr>
          <w:rFonts w:ascii="Kalinga" w:eastAsia="Kalinga" w:hAnsi="Kalinga" w:cs="Kalinga"/>
          <w:i/>
          <w:color w:val="FF0000"/>
          <w:sz w:val="20"/>
          <w:szCs w:val="20"/>
        </w:rPr>
        <w:t xml:space="preserve">vul </w:t>
      </w:r>
      <w:r>
        <w:rPr>
          <w:rFonts w:ascii="Kalinga" w:eastAsia="Kalinga" w:hAnsi="Kalinga" w:cs="Kalinga"/>
          <w:b/>
          <w:i/>
          <w:color w:val="FF0000"/>
          <w:sz w:val="20"/>
          <w:szCs w:val="20"/>
        </w:rPr>
        <w:t xml:space="preserve">suggesties </w:t>
      </w:r>
      <w:r>
        <w:rPr>
          <w:rFonts w:ascii="Kalinga" w:eastAsia="Kalinga" w:hAnsi="Kalinga" w:cs="Kalinga"/>
          <w:i/>
          <w:color w:val="FF0000"/>
          <w:sz w:val="20"/>
          <w:szCs w:val="20"/>
        </w:rPr>
        <w:t>voor aanvullingen aan op de lijst</w:t>
      </w:r>
    </w:p>
    <w:p w14:paraId="5EFF7097" w14:textId="77777777" w:rsidR="00843962" w:rsidRDefault="005504AF" w:rsidP="005504AF">
      <w:pPr>
        <w:rPr>
          <w:rFonts w:ascii="Kalinga" w:eastAsia="Kalinga" w:hAnsi="Kalinga" w:cs="Kalinga"/>
          <w:i/>
          <w:color w:val="FF0000"/>
          <w:sz w:val="20"/>
          <w:szCs w:val="20"/>
        </w:rPr>
      </w:pPr>
      <w:r>
        <w:rPr>
          <w:rFonts w:ascii="Kalinga" w:eastAsia="Kalinga" w:hAnsi="Kalinga" w:cs="Kalinga"/>
          <w:sz w:val="20"/>
          <w:szCs w:val="20"/>
        </w:rPr>
        <w:t xml:space="preserve">Notitieblok: </w:t>
      </w:r>
      <w:r>
        <w:rPr>
          <w:rFonts w:ascii="Kalinga" w:eastAsia="Kalinga" w:hAnsi="Kalinga" w:cs="Kalinga"/>
          <w:b/>
          <w:i/>
          <w:color w:val="FF0000"/>
          <w:sz w:val="20"/>
          <w:szCs w:val="20"/>
        </w:rPr>
        <w:t>noteer</w:t>
      </w:r>
      <w:r>
        <w:rPr>
          <w:rFonts w:ascii="Kalinga" w:eastAsia="Kalinga" w:hAnsi="Kalinga" w:cs="Kalinga"/>
          <w:i/>
          <w:color w:val="FF0000"/>
          <w:sz w:val="20"/>
          <w:szCs w:val="20"/>
        </w:rPr>
        <w:t xml:space="preserve"> al je opmerkingen, bevindingen, etc.</w:t>
      </w:r>
    </w:p>
    <w:p w14:paraId="7BD80D1F" w14:textId="77777777" w:rsidR="00843962" w:rsidRDefault="00843962" w:rsidP="005504AF">
      <w:pPr>
        <w:rPr>
          <w:rFonts w:ascii="Kalinga" w:eastAsia="Kalinga" w:hAnsi="Kalinga" w:cs="Kalinga"/>
          <w:i/>
          <w:color w:val="FF0000"/>
          <w:sz w:val="20"/>
          <w:szCs w:val="20"/>
        </w:rPr>
      </w:pPr>
    </w:p>
    <w:p w14:paraId="7D163172" w14:textId="77777777" w:rsidR="00843962" w:rsidRDefault="00843962" w:rsidP="005504AF">
      <w:pPr>
        <w:rPr>
          <w:rFonts w:ascii="Kalinga" w:eastAsia="Kalinga" w:hAnsi="Kalinga" w:cs="Kalinga"/>
          <w:i/>
          <w:color w:val="FF0000"/>
          <w:sz w:val="20"/>
          <w:szCs w:val="20"/>
        </w:rPr>
      </w:pPr>
    </w:p>
    <w:p w14:paraId="5FABF0F6" w14:textId="2A7C4956" w:rsidR="005504AF" w:rsidRPr="00AE7241" w:rsidRDefault="005504AF" w:rsidP="005504AF">
      <w:pPr>
        <w:rPr>
          <w:rFonts w:ascii="Kalinga" w:eastAsia="Kalinga" w:hAnsi="Kalinga" w:cs="Kalinga"/>
          <w:sz w:val="25"/>
          <w:szCs w:val="25"/>
          <w:u w:val="single"/>
        </w:rPr>
      </w:pPr>
      <w:r>
        <w:rPr>
          <w:rFonts w:ascii="Kalinga" w:eastAsia="Kalinga" w:hAnsi="Kalinga" w:cs="Kalinga"/>
          <w:b/>
          <w:color w:val="FF0000"/>
          <w:sz w:val="24"/>
          <w:szCs w:val="24"/>
          <w:u w:val="single"/>
        </w:rPr>
        <w:t xml:space="preserve">Gespreksnotities </w:t>
      </w:r>
      <w:r>
        <w:rPr>
          <w:rFonts w:ascii="Kalinga" w:eastAsia="Kalinga" w:hAnsi="Kalinga" w:cs="Kalinga"/>
          <w:b/>
          <w:sz w:val="24"/>
          <w:szCs w:val="24"/>
          <w:u w:val="single"/>
        </w:rPr>
        <w:t>Thematafel 2: concept kennisbasis domein A,B,C,D.</w:t>
      </w:r>
    </w:p>
    <w:p w14:paraId="6247EF5F" w14:textId="77777777" w:rsidR="005504AF" w:rsidRPr="00C826CF" w:rsidRDefault="005504AF" w:rsidP="005504AF">
      <w:pPr>
        <w:rPr>
          <w:rFonts w:ascii="Kalinga" w:eastAsia="Kalinga" w:hAnsi="Kalinga" w:cs="Kalinga"/>
          <w:b/>
          <w:color w:val="FF0000"/>
          <w:sz w:val="24"/>
          <w:szCs w:val="24"/>
          <w:u w:val="single"/>
        </w:rPr>
      </w:pPr>
      <w:r>
        <w:rPr>
          <w:rFonts w:ascii="Kalinga" w:eastAsia="Kalinga" w:hAnsi="Kalinga" w:cs="Kalinga"/>
          <w:smallCaps/>
          <w:sz w:val="24"/>
          <w:szCs w:val="24"/>
          <w:shd w:val="clear" w:color="auto" w:fill="EEE6F3"/>
        </w:rPr>
        <w:t>De belangrijkste vraag waarmee we beginnen</w:t>
      </w:r>
      <w:r>
        <w:rPr>
          <w:rFonts w:ascii="Kalinga" w:eastAsia="Kalinga" w:hAnsi="Kalinga" w:cs="Kalinga"/>
          <w:sz w:val="24"/>
          <w:szCs w:val="24"/>
        </w:rPr>
        <w:t xml:space="preserve"> is de vraag: Welke beelden hebben we eigenlijk bij het begrip basiskennis / kennisbasis? (</w:t>
      </w:r>
      <w:r>
        <w:rPr>
          <w:rFonts w:ascii="Kalinga" w:eastAsia="Kalinga" w:hAnsi="Kalinga" w:cs="Kalinga"/>
          <w:i/>
          <w:sz w:val="24"/>
          <w:szCs w:val="24"/>
        </w:rPr>
        <w:t>hier volgt een weergave van wat er over tafel ging</w:t>
      </w:r>
      <w:r>
        <w:rPr>
          <w:rFonts w:ascii="Kalinga" w:eastAsia="Kalinga" w:hAnsi="Kalinga" w:cs="Kalinga"/>
          <w:sz w:val="24"/>
          <w:szCs w:val="24"/>
        </w:rPr>
        <w:t>)</w:t>
      </w:r>
    </w:p>
    <w:p w14:paraId="7CB6FFD3" w14:textId="77777777" w:rsidR="005504AF" w:rsidRDefault="005504AF" w:rsidP="005504AF">
      <w:pPr>
        <w:spacing w:line="240" w:lineRule="auto"/>
        <w:rPr>
          <w:rFonts w:ascii="Kalinga" w:eastAsia="Kalinga" w:hAnsi="Kalinga" w:cs="Kalinga"/>
          <w:sz w:val="21"/>
          <w:szCs w:val="21"/>
        </w:rPr>
      </w:pPr>
      <w:r>
        <w:rPr>
          <w:rFonts w:ascii="Kalinga" w:eastAsia="Kalinga" w:hAnsi="Kalinga" w:cs="Kalinga"/>
          <w:sz w:val="21"/>
          <w:szCs w:val="21"/>
        </w:rPr>
        <w:t>Vooraf:</w:t>
      </w:r>
    </w:p>
    <w:p w14:paraId="13814C93" w14:textId="77777777" w:rsidR="005504AF" w:rsidRDefault="005504AF" w:rsidP="005504AF">
      <w:pPr>
        <w:spacing w:line="240" w:lineRule="auto"/>
        <w:rPr>
          <w:rFonts w:ascii="Kalinga" w:eastAsia="Kalinga" w:hAnsi="Kalinga" w:cs="Kalinga"/>
          <w:sz w:val="21"/>
          <w:szCs w:val="21"/>
        </w:rPr>
      </w:pPr>
      <w:r>
        <w:rPr>
          <w:rFonts w:ascii="Kalinga" w:eastAsia="Kalinga" w:hAnsi="Kalinga" w:cs="Kalinga"/>
          <w:sz w:val="21"/>
          <w:szCs w:val="21"/>
        </w:rPr>
        <w:t xml:space="preserve">Hoofdvraag (uitgaande van ‘werken aan/naar tekstbegrip’): </w:t>
      </w:r>
      <w:r>
        <w:rPr>
          <w:rFonts w:ascii="Kalinga" w:eastAsia="Kalinga" w:hAnsi="Kalinga" w:cs="Kalinga"/>
          <w:b/>
          <w:sz w:val="21"/>
          <w:szCs w:val="21"/>
        </w:rPr>
        <w:t>wat is de benodigde/gewenste kennisbasis?</w:t>
      </w:r>
    </w:p>
    <w:p w14:paraId="62634DE3" w14:textId="77777777" w:rsidR="005504AF" w:rsidRDefault="005504AF" w:rsidP="005504AF">
      <w:pPr>
        <w:spacing w:line="240" w:lineRule="auto"/>
        <w:rPr>
          <w:rFonts w:ascii="Kalinga" w:eastAsia="Kalinga" w:hAnsi="Kalinga" w:cs="Kalinga"/>
          <w:sz w:val="21"/>
          <w:szCs w:val="21"/>
        </w:rPr>
      </w:pPr>
      <w:r>
        <w:rPr>
          <w:rFonts w:ascii="Kalinga" w:eastAsia="Kalinga" w:hAnsi="Kalinga" w:cs="Kalinga"/>
          <w:sz w:val="21"/>
          <w:szCs w:val="21"/>
        </w:rPr>
        <w:t>Reactie: En waarom moeten ‘wij’ dat bedenken?</w:t>
      </w:r>
    </w:p>
    <w:p w14:paraId="16AFD6EF" w14:textId="77777777" w:rsidR="005504AF" w:rsidRDefault="005504AF" w:rsidP="005504AF">
      <w:pPr>
        <w:spacing w:line="240" w:lineRule="auto"/>
        <w:rPr>
          <w:rFonts w:ascii="Kalinga" w:eastAsia="Kalinga" w:hAnsi="Kalinga" w:cs="Kalinga"/>
          <w:sz w:val="21"/>
          <w:szCs w:val="21"/>
        </w:rPr>
      </w:pPr>
      <w:r>
        <w:rPr>
          <w:rFonts w:ascii="Kalinga" w:eastAsia="Kalinga" w:hAnsi="Kalinga" w:cs="Kalinga"/>
          <w:sz w:val="21"/>
          <w:szCs w:val="21"/>
        </w:rPr>
        <w:lastRenderedPageBreak/>
        <w:t>Houd oog voor:</w:t>
      </w:r>
    </w:p>
    <w:p w14:paraId="72D53DA7" w14:textId="77777777" w:rsidR="005504AF" w:rsidRDefault="005504AF" w:rsidP="005504AF">
      <w:pPr>
        <w:numPr>
          <w:ilvl w:val="0"/>
          <w:numId w:val="15"/>
        </w:numPr>
        <w:spacing w:after="160" w:line="259" w:lineRule="auto"/>
        <w:rPr>
          <w:rFonts w:ascii="Kalinga" w:eastAsia="Kalinga" w:hAnsi="Kalinga" w:cs="Kalinga"/>
          <w:sz w:val="21"/>
          <w:szCs w:val="21"/>
        </w:rPr>
      </w:pPr>
      <w:r>
        <w:rPr>
          <w:rFonts w:ascii="Kalinga" w:eastAsia="Kalinga" w:hAnsi="Kalinga" w:cs="Kalinga"/>
          <w:sz w:val="21"/>
          <w:szCs w:val="21"/>
        </w:rPr>
        <w:t>Algemene concepten; 2. Specifieke concepten; 3. Idiosyncrasie.</w:t>
      </w:r>
    </w:p>
    <w:p w14:paraId="79AB1DA9" w14:textId="77777777" w:rsidR="005504AF" w:rsidRDefault="005504AF" w:rsidP="005504AF">
      <w:pPr>
        <w:spacing w:line="259" w:lineRule="auto"/>
        <w:rPr>
          <w:rFonts w:ascii="Kalinga" w:eastAsia="Kalinga" w:hAnsi="Kalinga" w:cs="Kalinga"/>
          <w:sz w:val="21"/>
          <w:szCs w:val="21"/>
        </w:rPr>
      </w:pPr>
      <w:r>
        <w:rPr>
          <w:rFonts w:ascii="Kalinga" w:eastAsia="Kalinga" w:hAnsi="Kalinga" w:cs="Kalinga"/>
          <w:sz w:val="21"/>
          <w:szCs w:val="21"/>
        </w:rPr>
        <w:t xml:space="preserve">Welke kennis is echt nodig om paraat te hebben en welke om na te slaan. Neem daarbij mee: leerlast en leeropbrengst.vanuit perspectief van de leerling. </w:t>
      </w:r>
    </w:p>
    <w:p w14:paraId="349DCF1C" w14:textId="77777777" w:rsidR="005504AF" w:rsidRDefault="005504AF" w:rsidP="005504AF">
      <w:pPr>
        <w:spacing w:line="240" w:lineRule="auto"/>
        <w:rPr>
          <w:rFonts w:ascii="Kalinga" w:eastAsia="Kalinga" w:hAnsi="Kalinga" w:cs="Kalinga"/>
          <w:sz w:val="21"/>
          <w:szCs w:val="21"/>
          <w:u w:val="single"/>
        </w:rPr>
      </w:pPr>
      <w:r>
        <w:rPr>
          <w:rFonts w:ascii="Kalinga" w:eastAsia="Kalinga" w:hAnsi="Kalinga" w:cs="Kalinga"/>
          <w:sz w:val="21"/>
          <w:szCs w:val="21"/>
          <w:u w:val="single"/>
        </w:rPr>
        <w:t xml:space="preserve">Is de kennisbasis </w:t>
      </w:r>
      <w:r>
        <w:rPr>
          <w:rFonts w:ascii="Kalinga" w:eastAsia="Kalinga" w:hAnsi="Kalinga" w:cs="Kalinga"/>
          <w:i/>
          <w:sz w:val="21"/>
          <w:szCs w:val="21"/>
          <w:u w:val="single"/>
        </w:rPr>
        <w:t>weten</w:t>
      </w:r>
      <w:r>
        <w:rPr>
          <w:rFonts w:ascii="Kalinga" w:eastAsia="Kalinga" w:hAnsi="Kalinga" w:cs="Kalinga"/>
          <w:sz w:val="21"/>
          <w:szCs w:val="21"/>
          <w:u w:val="single"/>
        </w:rPr>
        <w:t xml:space="preserve"> of </w:t>
      </w:r>
      <w:r>
        <w:rPr>
          <w:rFonts w:ascii="Kalinga" w:eastAsia="Kalinga" w:hAnsi="Kalinga" w:cs="Kalinga"/>
          <w:i/>
          <w:sz w:val="21"/>
          <w:szCs w:val="21"/>
          <w:u w:val="single"/>
        </w:rPr>
        <w:t>naslagwerk</w:t>
      </w:r>
      <w:r>
        <w:rPr>
          <w:rFonts w:ascii="Kalinga" w:eastAsia="Kalinga" w:hAnsi="Kalinga" w:cs="Kalinga"/>
          <w:sz w:val="21"/>
          <w:szCs w:val="21"/>
          <w:u w:val="single"/>
        </w:rPr>
        <w:t>?</w:t>
      </w:r>
    </w:p>
    <w:p w14:paraId="251F429C" w14:textId="77777777" w:rsidR="005504AF" w:rsidRDefault="005504AF" w:rsidP="005504AF">
      <w:pPr>
        <w:spacing w:line="240" w:lineRule="auto"/>
        <w:rPr>
          <w:rFonts w:ascii="Kalinga" w:eastAsia="Kalinga" w:hAnsi="Kalinga" w:cs="Kalinga"/>
          <w:sz w:val="21"/>
          <w:szCs w:val="21"/>
        </w:rPr>
      </w:pPr>
    </w:p>
    <w:p w14:paraId="3B4B218E" w14:textId="77777777" w:rsidR="005504AF" w:rsidRDefault="005504AF" w:rsidP="005504AF">
      <w:pPr>
        <w:spacing w:line="240" w:lineRule="auto"/>
        <w:rPr>
          <w:rFonts w:ascii="Kalinga" w:eastAsia="Kalinga" w:hAnsi="Kalinga" w:cs="Kalinga"/>
          <w:sz w:val="21"/>
          <w:szCs w:val="21"/>
        </w:rPr>
      </w:pPr>
      <w:r>
        <w:rPr>
          <w:rFonts w:ascii="Kalinga" w:eastAsia="Kalinga" w:hAnsi="Kalinga" w:cs="Kalinga"/>
          <w:sz w:val="21"/>
          <w:szCs w:val="21"/>
        </w:rPr>
        <w:t>Tip: Ga in gesprek met mensen betrokken bij de ontwikkeling van kennisbasis Kunstvakken:</w:t>
      </w:r>
    </w:p>
    <w:p w14:paraId="4C5317FB" w14:textId="77777777" w:rsidR="005504AF" w:rsidRDefault="005504AF" w:rsidP="005504AF">
      <w:pPr>
        <w:numPr>
          <w:ilvl w:val="0"/>
          <w:numId w:val="10"/>
        </w:numPr>
        <w:spacing w:line="240" w:lineRule="auto"/>
        <w:rPr>
          <w:rFonts w:ascii="Noto Sans Symbols" w:eastAsia="Noto Sans Symbols" w:hAnsi="Noto Sans Symbols" w:cs="Noto Sans Symbols"/>
          <w:sz w:val="21"/>
          <w:szCs w:val="21"/>
        </w:rPr>
      </w:pPr>
      <w:r>
        <w:rPr>
          <w:rFonts w:ascii="Kalinga" w:eastAsia="Kalinga" w:hAnsi="Kalinga" w:cs="Kalinga"/>
          <w:sz w:val="21"/>
          <w:szCs w:val="21"/>
        </w:rPr>
        <w:t>Tamelijk specifiek geformuleerd</w:t>
      </w:r>
    </w:p>
    <w:p w14:paraId="2ACBD865" w14:textId="77777777" w:rsidR="005504AF" w:rsidRDefault="005504AF" w:rsidP="005504AF">
      <w:pPr>
        <w:numPr>
          <w:ilvl w:val="0"/>
          <w:numId w:val="10"/>
        </w:numPr>
        <w:spacing w:line="240" w:lineRule="auto"/>
        <w:rPr>
          <w:rFonts w:ascii="Noto Sans Symbols" w:eastAsia="Noto Sans Symbols" w:hAnsi="Noto Sans Symbols" w:cs="Noto Sans Symbols"/>
          <w:sz w:val="21"/>
          <w:szCs w:val="21"/>
        </w:rPr>
      </w:pPr>
      <w:r>
        <w:rPr>
          <w:rFonts w:ascii="Kalinga" w:eastAsia="Kalinga" w:hAnsi="Kalinga" w:cs="Kalinga"/>
          <w:sz w:val="21"/>
          <w:szCs w:val="21"/>
        </w:rPr>
        <w:t>Can do’s &amp; Need to knows-minimumlijst gebaseerd op het antwoord op de vraag: wat moet een leerling kunnen?</w:t>
      </w:r>
    </w:p>
    <w:p w14:paraId="693956DB" w14:textId="77777777" w:rsidR="005504AF" w:rsidRDefault="005504AF" w:rsidP="005504AF">
      <w:pPr>
        <w:spacing w:line="240" w:lineRule="auto"/>
        <w:rPr>
          <w:rFonts w:ascii="Kalinga" w:eastAsia="Kalinga" w:hAnsi="Kalinga" w:cs="Kalinga"/>
          <w:sz w:val="21"/>
          <w:szCs w:val="21"/>
        </w:rPr>
      </w:pPr>
    </w:p>
    <w:p w14:paraId="57C60A4A" w14:textId="77777777" w:rsidR="005504AF" w:rsidRDefault="005504AF" w:rsidP="005504AF">
      <w:pPr>
        <w:spacing w:line="240" w:lineRule="auto"/>
        <w:rPr>
          <w:rFonts w:ascii="Kalinga" w:eastAsia="Kalinga" w:hAnsi="Kalinga" w:cs="Kalinga"/>
          <w:sz w:val="21"/>
          <w:szCs w:val="21"/>
        </w:rPr>
      </w:pPr>
      <w:r>
        <w:rPr>
          <w:rFonts w:ascii="Kalinga" w:eastAsia="Kalinga" w:hAnsi="Kalinga" w:cs="Kalinga"/>
          <w:sz w:val="21"/>
          <w:szCs w:val="21"/>
        </w:rPr>
        <w:t xml:space="preserve">Moet er een minimumlijst </w:t>
      </w:r>
      <w:r>
        <w:rPr>
          <w:rFonts w:ascii="Kalinga" w:eastAsia="Kalinga" w:hAnsi="Kalinga" w:cs="Kalinga"/>
          <w:i/>
          <w:sz w:val="21"/>
          <w:szCs w:val="21"/>
        </w:rPr>
        <w:t>cultuur</w:t>
      </w:r>
      <w:r>
        <w:rPr>
          <w:rFonts w:ascii="Kalinga" w:eastAsia="Kalinga" w:hAnsi="Kalinga" w:cs="Kalinga"/>
          <w:sz w:val="21"/>
          <w:szCs w:val="21"/>
        </w:rPr>
        <w:t xml:space="preserve"> komen?</w:t>
      </w:r>
    </w:p>
    <w:p w14:paraId="6385A6F3" w14:textId="77777777" w:rsidR="005504AF" w:rsidRDefault="005504AF" w:rsidP="005504AF">
      <w:pPr>
        <w:numPr>
          <w:ilvl w:val="0"/>
          <w:numId w:val="10"/>
        </w:numPr>
        <w:spacing w:line="240" w:lineRule="auto"/>
        <w:rPr>
          <w:rFonts w:ascii="Noto Sans Symbols" w:eastAsia="Noto Sans Symbols" w:hAnsi="Noto Sans Symbols" w:cs="Noto Sans Symbols"/>
          <w:sz w:val="21"/>
          <w:szCs w:val="21"/>
        </w:rPr>
      </w:pPr>
      <w:r>
        <w:rPr>
          <w:rFonts w:ascii="Kalinga" w:eastAsia="Kalinga" w:hAnsi="Kalinga" w:cs="Kalinga"/>
          <w:sz w:val="21"/>
          <w:szCs w:val="21"/>
        </w:rPr>
        <w:t>Een minimumlijst is een formatief instrument, inzetbaar vanaf de eerste dag onderwijs LTC/GTC.</w:t>
      </w:r>
    </w:p>
    <w:p w14:paraId="1962B1F7" w14:textId="77777777" w:rsidR="005504AF" w:rsidRDefault="005504AF" w:rsidP="005504AF">
      <w:pPr>
        <w:numPr>
          <w:ilvl w:val="0"/>
          <w:numId w:val="10"/>
        </w:numPr>
        <w:spacing w:line="240" w:lineRule="auto"/>
        <w:rPr>
          <w:rFonts w:ascii="Kalinga" w:eastAsia="Kalinga" w:hAnsi="Kalinga" w:cs="Kalinga"/>
          <w:i/>
          <w:sz w:val="21"/>
          <w:szCs w:val="21"/>
        </w:rPr>
      </w:pPr>
      <w:r>
        <w:rPr>
          <w:rFonts w:ascii="Kalinga" w:eastAsia="Kalinga" w:hAnsi="Kalinga" w:cs="Kalinga"/>
          <w:sz w:val="21"/>
          <w:szCs w:val="21"/>
        </w:rPr>
        <w:t xml:space="preserve">Een lijst moet naast het </w:t>
      </w:r>
      <w:r>
        <w:rPr>
          <w:rFonts w:ascii="Kalinga" w:eastAsia="Kalinga" w:hAnsi="Kalinga" w:cs="Kalinga"/>
          <w:i/>
          <w:sz w:val="21"/>
          <w:szCs w:val="21"/>
        </w:rPr>
        <w:t>wat</w:t>
      </w:r>
      <w:r>
        <w:rPr>
          <w:rFonts w:ascii="Kalinga" w:eastAsia="Kalinga" w:hAnsi="Kalinga" w:cs="Kalinga"/>
          <w:sz w:val="21"/>
          <w:szCs w:val="21"/>
        </w:rPr>
        <w:t xml:space="preserve"> ook het </w:t>
      </w:r>
      <w:r>
        <w:rPr>
          <w:rFonts w:ascii="Kalinga" w:eastAsia="Kalinga" w:hAnsi="Kalinga" w:cs="Kalinga"/>
          <w:i/>
          <w:sz w:val="21"/>
          <w:szCs w:val="21"/>
        </w:rPr>
        <w:t>hoe bevatten.</w:t>
      </w:r>
    </w:p>
    <w:p w14:paraId="7A52039B" w14:textId="77777777" w:rsidR="005504AF" w:rsidRDefault="005504AF" w:rsidP="005504AF">
      <w:pPr>
        <w:spacing w:before="240" w:after="240" w:line="240" w:lineRule="auto"/>
        <w:rPr>
          <w:rFonts w:ascii="Kalinga" w:eastAsia="Kalinga" w:hAnsi="Kalinga" w:cs="Kalinga"/>
          <w:sz w:val="21"/>
          <w:szCs w:val="21"/>
        </w:rPr>
      </w:pPr>
      <w:r>
        <w:rPr>
          <w:rFonts w:ascii="Kalinga" w:eastAsia="Kalinga" w:hAnsi="Kalinga" w:cs="Kalinga"/>
          <w:sz w:val="21"/>
          <w:szCs w:val="21"/>
        </w:rPr>
        <w:t xml:space="preserve">Herontwikkelen van een kennisbasis klinkt goed &amp; belangrijk. </w:t>
      </w:r>
    </w:p>
    <w:p w14:paraId="376137F6" w14:textId="77777777" w:rsidR="005504AF" w:rsidRPr="005504AF" w:rsidRDefault="005504AF" w:rsidP="005504AF">
      <w:pPr>
        <w:pStyle w:val="Kop2"/>
        <w:pBdr>
          <w:top w:val="single" w:sz="24" w:space="0" w:color="EEE6F3"/>
          <w:left w:val="single" w:sz="24" w:space="0" w:color="EEE6F3"/>
          <w:bottom w:val="single" w:sz="24" w:space="0" w:color="EEE6F3"/>
          <w:right w:val="single" w:sz="24" w:space="0" w:color="EEE6F3"/>
        </w:pBdr>
        <w:shd w:val="clear" w:color="auto" w:fill="EEE6F3"/>
        <w:spacing w:line="240" w:lineRule="auto"/>
        <w:rPr>
          <w:rFonts w:ascii="Kalinga" w:eastAsia="Kalinga" w:hAnsi="Kalinga" w:cs="Kalinga"/>
          <w:smallCaps/>
          <w:sz w:val="21"/>
          <w:szCs w:val="21"/>
          <w:lang w:val="nl-NL"/>
        </w:rPr>
      </w:pPr>
      <w:r w:rsidRPr="005504AF">
        <w:rPr>
          <w:rFonts w:ascii="Kalinga" w:eastAsia="Kalinga" w:hAnsi="Kalinga" w:cs="Kalinga"/>
          <w:smallCaps/>
          <w:sz w:val="21"/>
          <w:szCs w:val="21"/>
          <w:lang w:val="nl-NL"/>
        </w:rPr>
        <w:t>Wat is status quo?</w:t>
      </w:r>
    </w:p>
    <w:p w14:paraId="27ACAC83" w14:textId="77777777" w:rsidR="005504AF" w:rsidRDefault="005504AF" w:rsidP="005504AF">
      <w:pPr>
        <w:spacing w:after="240" w:line="240" w:lineRule="auto"/>
        <w:rPr>
          <w:rFonts w:ascii="Kalinga" w:eastAsia="Kalinga" w:hAnsi="Kalinga" w:cs="Kalinga"/>
          <w:sz w:val="21"/>
          <w:szCs w:val="21"/>
        </w:rPr>
      </w:pPr>
      <w:r>
        <w:rPr>
          <w:rFonts w:ascii="Kalinga" w:eastAsia="Kalinga" w:hAnsi="Kalinga" w:cs="Kalinga"/>
          <w:sz w:val="21"/>
          <w:szCs w:val="21"/>
        </w:rPr>
        <w:t>Minimumlijst CvTE is minimalistisch (feitjes)</w:t>
      </w:r>
    </w:p>
    <w:p w14:paraId="2662F6C2" w14:textId="77777777" w:rsidR="005504AF" w:rsidRDefault="005504AF" w:rsidP="005504AF">
      <w:pPr>
        <w:spacing w:after="240" w:line="240" w:lineRule="auto"/>
        <w:rPr>
          <w:rFonts w:ascii="Kalinga" w:eastAsia="Kalinga" w:hAnsi="Kalinga" w:cs="Kalinga"/>
          <w:sz w:val="21"/>
          <w:szCs w:val="21"/>
        </w:rPr>
      </w:pPr>
      <w:r>
        <w:rPr>
          <w:rFonts w:ascii="Kalinga" w:eastAsia="Kalinga" w:hAnsi="Kalinga" w:cs="Kalinga"/>
          <w:sz w:val="21"/>
          <w:szCs w:val="21"/>
        </w:rPr>
        <w:t>Niet veel (concreets) vastgelegd over wat leerlingen met teksten moeten &gt;&gt; “</w:t>
      </w:r>
      <w:r>
        <w:rPr>
          <w:rFonts w:ascii="Kalinga" w:eastAsia="Kalinga" w:hAnsi="Kalinga" w:cs="Kalinga"/>
          <w:b/>
          <w:color w:val="00B050"/>
          <w:sz w:val="21"/>
          <w:szCs w:val="21"/>
        </w:rPr>
        <w:t>Wat willen wij eigenlijk dat ze kunnen?</w:t>
      </w:r>
      <w:r>
        <w:rPr>
          <w:rFonts w:ascii="Kalinga" w:eastAsia="Kalinga" w:hAnsi="Kalinga" w:cs="Kalinga"/>
          <w:sz w:val="21"/>
          <w:szCs w:val="21"/>
        </w:rPr>
        <w:t>”</w:t>
      </w:r>
    </w:p>
    <w:p w14:paraId="3DA129CC" w14:textId="77777777" w:rsidR="005504AF" w:rsidRDefault="005504AF" w:rsidP="005504AF">
      <w:pPr>
        <w:spacing w:after="240" w:line="240" w:lineRule="auto"/>
        <w:rPr>
          <w:rFonts w:ascii="Kalinga" w:eastAsia="Kalinga" w:hAnsi="Kalinga" w:cs="Kalinga"/>
          <w:sz w:val="21"/>
          <w:szCs w:val="21"/>
        </w:rPr>
      </w:pPr>
      <w:r>
        <w:rPr>
          <w:rFonts w:ascii="Kalinga" w:eastAsia="Kalinga" w:hAnsi="Kalinga" w:cs="Kalinga"/>
          <w:sz w:val="21"/>
          <w:szCs w:val="21"/>
        </w:rPr>
        <w:t xml:space="preserve">Huidige concepteindtermen zijn te abstract om op die vraag een duidelijk (afgebakend) antwoord te geven. Bijv. mbt cultuur: stellen we dan de vraag: </w:t>
      </w:r>
      <w:r>
        <w:rPr>
          <w:rFonts w:ascii="Kalinga" w:eastAsia="Kalinga" w:hAnsi="Kalinga" w:cs="Kalinga"/>
          <w:i/>
          <w:sz w:val="21"/>
          <w:szCs w:val="21"/>
        </w:rPr>
        <w:t>welke keizers moeten ze kennen</w:t>
      </w:r>
      <w:r>
        <w:rPr>
          <w:rFonts w:ascii="Kalinga" w:eastAsia="Kalinga" w:hAnsi="Kalinga" w:cs="Kalinga"/>
          <w:sz w:val="21"/>
          <w:szCs w:val="21"/>
        </w:rPr>
        <w:t xml:space="preserve">? Of </w:t>
      </w:r>
      <w:r>
        <w:rPr>
          <w:rFonts w:ascii="Kalinga" w:eastAsia="Kalinga" w:hAnsi="Kalinga" w:cs="Kalinga"/>
          <w:i/>
          <w:sz w:val="21"/>
          <w:szCs w:val="21"/>
        </w:rPr>
        <w:t>Wat moet je kunnen met een Griekse/Latijnse tekst (in vertaling)</w:t>
      </w:r>
      <w:r>
        <w:rPr>
          <w:rFonts w:ascii="Kalinga" w:eastAsia="Kalinga" w:hAnsi="Kalinga" w:cs="Kalinga"/>
          <w:sz w:val="21"/>
          <w:szCs w:val="21"/>
        </w:rPr>
        <w:t>?</w:t>
      </w:r>
    </w:p>
    <w:p w14:paraId="6ACD4F39" w14:textId="77777777" w:rsidR="005504AF" w:rsidRDefault="005504AF" w:rsidP="005504AF">
      <w:pPr>
        <w:spacing w:after="240" w:line="240" w:lineRule="auto"/>
        <w:rPr>
          <w:rFonts w:ascii="Kalinga" w:eastAsia="Kalinga" w:hAnsi="Kalinga" w:cs="Kalinga"/>
          <w:sz w:val="21"/>
          <w:szCs w:val="21"/>
        </w:rPr>
      </w:pPr>
      <w:r>
        <w:rPr>
          <w:rFonts w:ascii="Kalinga" w:eastAsia="Kalinga" w:hAnsi="Kalinga" w:cs="Kalinga"/>
          <w:sz w:val="21"/>
          <w:szCs w:val="21"/>
        </w:rPr>
        <w:t>Gaat het niet meer om: wat kunnen we vragen (adhv een ongezien passage) en wat niet? Er is in de jaren (tov tijd waaruit de CvTE-minimumlijst stamt) veel veranderd. We willen geen lijst van tijdvakken bij KT. Liever holistisch: alle kennis samenwerkend die helpt bij vorming (AF: die wij nastreven met vakvernieuwing. Dus geen lijst ernaast, maar geïntegreerd (in vakomschrijving voor bovenbouw). Dus waar werk je naar toe en hoe is de opbouw hiervan in de 3-jarige bovenbouw?</w:t>
      </w:r>
    </w:p>
    <w:p w14:paraId="61652EEC" w14:textId="77777777" w:rsidR="005504AF" w:rsidRDefault="005504AF" w:rsidP="005504AF">
      <w:pPr>
        <w:spacing w:after="240" w:line="240" w:lineRule="auto"/>
        <w:rPr>
          <w:rFonts w:ascii="Kalinga" w:eastAsia="Kalinga" w:hAnsi="Kalinga" w:cs="Kalinga"/>
          <w:sz w:val="21"/>
          <w:szCs w:val="21"/>
        </w:rPr>
      </w:pPr>
      <w:r>
        <w:rPr>
          <w:rFonts w:ascii="Kalinga" w:eastAsia="Kalinga" w:hAnsi="Kalinga" w:cs="Kalinga"/>
          <w:sz w:val="21"/>
          <w:szCs w:val="21"/>
        </w:rPr>
        <w:t>De huidige minimumlijst is vooral voor CE; niet voor SE (AF: je mist zicht op kennisbasis voor specifieke SE-eindtermen waarmee vaak ook andere belangrijke (vormende) vakdoelstellingen afgesloten worden naast die waarop CE is gericht; de kennisbasis voor grammatica, stilistiek en narratologie en wat de CE-syllabus voorschrijft).</w:t>
      </w:r>
    </w:p>
    <w:p w14:paraId="01C5FF43" w14:textId="77777777" w:rsidR="005504AF" w:rsidRDefault="005504AF" w:rsidP="005504AF">
      <w:pPr>
        <w:spacing w:after="240" w:line="240" w:lineRule="auto"/>
        <w:rPr>
          <w:rFonts w:ascii="Kalinga" w:eastAsia="Kalinga" w:hAnsi="Kalinga" w:cs="Kalinga"/>
          <w:sz w:val="21"/>
          <w:szCs w:val="21"/>
        </w:rPr>
      </w:pPr>
      <w:r>
        <w:rPr>
          <w:rFonts w:ascii="Kalinga" w:eastAsia="Kalinga" w:hAnsi="Kalinga" w:cs="Kalinga"/>
          <w:sz w:val="21"/>
          <w:szCs w:val="21"/>
        </w:rPr>
        <w:lastRenderedPageBreak/>
        <w:t xml:space="preserve">We willen helder krijgen wat we van leerlingen vragen. Bij kunstvakken is alles onder de paraplu </w:t>
      </w:r>
      <w:r>
        <w:rPr>
          <w:rFonts w:ascii="Kalinga" w:eastAsia="Kalinga" w:hAnsi="Kalinga" w:cs="Kalinga"/>
          <w:i/>
          <w:sz w:val="21"/>
          <w:szCs w:val="21"/>
        </w:rPr>
        <w:t>creatief vermogen</w:t>
      </w:r>
      <w:r>
        <w:rPr>
          <w:rFonts w:ascii="Kalinga" w:eastAsia="Kalinga" w:hAnsi="Kalinga" w:cs="Kalinga"/>
          <w:sz w:val="21"/>
          <w:szCs w:val="21"/>
        </w:rPr>
        <w:t xml:space="preserve">. Is dat bij ons dan </w:t>
      </w:r>
      <w:r>
        <w:rPr>
          <w:rFonts w:ascii="Kalinga" w:eastAsia="Kalinga" w:hAnsi="Kalinga" w:cs="Kalinga"/>
          <w:i/>
          <w:sz w:val="21"/>
          <w:szCs w:val="21"/>
        </w:rPr>
        <w:t>begrip van klassieke teksten en hun relevantie voor later</w:t>
      </w:r>
      <w:r>
        <w:rPr>
          <w:rFonts w:ascii="Kalinga" w:eastAsia="Kalinga" w:hAnsi="Kalinga" w:cs="Kalinga"/>
          <w:sz w:val="21"/>
          <w:szCs w:val="21"/>
        </w:rPr>
        <w:t xml:space="preserve"> of is dat </w:t>
      </w:r>
      <w:r>
        <w:rPr>
          <w:rFonts w:ascii="Kalinga" w:eastAsia="Kalinga" w:hAnsi="Kalinga" w:cs="Kalinga"/>
          <w:i/>
          <w:sz w:val="21"/>
          <w:szCs w:val="21"/>
        </w:rPr>
        <w:t>intercultureel vermogen</w:t>
      </w:r>
      <w:r>
        <w:rPr>
          <w:rFonts w:ascii="Kalinga" w:eastAsia="Kalinga" w:hAnsi="Kalinga" w:cs="Kalinga"/>
          <w:sz w:val="21"/>
          <w:szCs w:val="21"/>
        </w:rPr>
        <w:t>?</w:t>
      </w:r>
    </w:p>
    <w:p w14:paraId="23DE538E" w14:textId="77777777" w:rsidR="005504AF" w:rsidRDefault="005504AF" w:rsidP="005504AF">
      <w:pPr>
        <w:spacing w:after="240" w:line="240" w:lineRule="auto"/>
        <w:rPr>
          <w:rFonts w:ascii="Kalinga" w:eastAsia="Kalinga" w:hAnsi="Kalinga" w:cs="Kalinga"/>
          <w:sz w:val="21"/>
          <w:szCs w:val="21"/>
        </w:rPr>
      </w:pPr>
      <w:r>
        <w:rPr>
          <w:rFonts w:ascii="Kalinga" w:eastAsia="Kalinga" w:hAnsi="Kalinga" w:cs="Kalinga"/>
          <w:sz w:val="21"/>
          <w:szCs w:val="21"/>
        </w:rPr>
        <w:t>We mogen ook goed kijken naar huidige minimumlijst. De acc. resp staat er nog steeds in. (vanuit gedachte: als je door de jaren heen je vak ontwikkeld en er andere doelen bij komen, ben je dan ook bereid om daarvoor ruimte te maken door iets te schrappen?).</w:t>
      </w:r>
    </w:p>
    <w:p w14:paraId="23383A7E" w14:textId="77777777" w:rsidR="005504AF" w:rsidRPr="005504AF" w:rsidRDefault="005504AF" w:rsidP="005504AF">
      <w:pPr>
        <w:pStyle w:val="Kop2"/>
        <w:pBdr>
          <w:top w:val="single" w:sz="24" w:space="0" w:color="EEE6F3"/>
          <w:left w:val="single" w:sz="24" w:space="0" w:color="EEE6F3"/>
          <w:bottom w:val="single" w:sz="24" w:space="0" w:color="EEE6F3"/>
          <w:right w:val="single" w:sz="24" w:space="0" w:color="EEE6F3"/>
        </w:pBdr>
        <w:shd w:val="clear" w:color="auto" w:fill="EEE6F3"/>
        <w:spacing w:line="240" w:lineRule="auto"/>
        <w:rPr>
          <w:rFonts w:ascii="Kalinga" w:eastAsia="Kalinga" w:hAnsi="Kalinga" w:cs="Kalinga"/>
          <w:smallCaps/>
          <w:sz w:val="21"/>
          <w:szCs w:val="21"/>
          <w:lang w:val="nl-NL"/>
        </w:rPr>
      </w:pPr>
      <w:r w:rsidRPr="005504AF">
        <w:rPr>
          <w:rFonts w:ascii="Kalinga" w:eastAsia="Kalinga" w:hAnsi="Kalinga" w:cs="Kalinga"/>
          <w:smallCaps/>
          <w:sz w:val="21"/>
          <w:szCs w:val="21"/>
          <w:lang w:val="nl-NL"/>
        </w:rPr>
        <w:t>Wat wordt status van een nieuw te ontwikkelen kennisbasis?</w:t>
      </w:r>
    </w:p>
    <w:p w14:paraId="3F28BE54" w14:textId="77777777" w:rsidR="005504AF" w:rsidRDefault="005504AF" w:rsidP="005504AF">
      <w:pPr>
        <w:spacing w:line="240" w:lineRule="auto"/>
        <w:rPr>
          <w:rFonts w:ascii="Kalinga" w:eastAsia="Kalinga" w:hAnsi="Kalinga" w:cs="Kalinga"/>
          <w:sz w:val="21"/>
          <w:szCs w:val="21"/>
        </w:rPr>
      </w:pPr>
      <w:r>
        <w:rPr>
          <w:rFonts w:ascii="Kalinga" w:eastAsia="Kalinga" w:hAnsi="Kalinga" w:cs="Kalinga"/>
          <w:sz w:val="21"/>
          <w:szCs w:val="21"/>
        </w:rPr>
        <w:t>We willen een formatief instrument vanaf jaar 1 t/m 6</w:t>
      </w:r>
    </w:p>
    <w:p w14:paraId="191A6C18" w14:textId="77777777" w:rsidR="005504AF" w:rsidRDefault="005504AF" w:rsidP="005504AF">
      <w:pPr>
        <w:spacing w:line="240" w:lineRule="auto"/>
        <w:rPr>
          <w:rFonts w:ascii="Kalinga" w:eastAsia="Kalinga" w:hAnsi="Kalinga" w:cs="Kalinga"/>
          <w:sz w:val="21"/>
          <w:szCs w:val="21"/>
        </w:rPr>
      </w:pPr>
      <w:r>
        <w:rPr>
          <w:rFonts w:ascii="Kalinga" w:eastAsia="Kalinga" w:hAnsi="Kalinga" w:cs="Kalinga"/>
          <w:sz w:val="21"/>
          <w:szCs w:val="21"/>
        </w:rPr>
        <w:t>Doelgroep?</w:t>
      </w:r>
      <w:r>
        <w:rPr>
          <w:rFonts w:ascii="Kalinga" w:eastAsia="Kalinga" w:hAnsi="Kalinga" w:cs="Kalinga"/>
          <w:sz w:val="21"/>
          <w:szCs w:val="21"/>
        </w:rPr>
        <w:tab/>
        <w:t>voor leerlingen</w:t>
      </w:r>
    </w:p>
    <w:p w14:paraId="25B18473" w14:textId="77777777" w:rsidR="005504AF" w:rsidRDefault="005504AF" w:rsidP="005504AF">
      <w:pPr>
        <w:spacing w:line="240" w:lineRule="auto"/>
        <w:ind w:left="1416" w:firstLine="707"/>
        <w:rPr>
          <w:rFonts w:ascii="Kalinga" w:eastAsia="Kalinga" w:hAnsi="Kalinga" w:cs="Kalinga"/>
          <w:sz w:val="21"/>
          <w:szCs w:val="21"/>
        </w:rPr>
      </w:pPr>
      <w:r>
        <w:rPr>
          <w:rFonts w:ascii="Kalinga" w:eastAsia="Kalinga" w:hAnsi="Kalinga" w:cs="Kalinga"/>
          <w:sz w:val="21"/>
          <w:szCs w:val="21"/>
        </w:rPr>
        <w:t>en/of voor docenten</w:t>
      </w:r>
    </w:p>
    <w:p w14:paraId="2632FE4E" w14:textId="77777777" w:rsidR="005504AF" w:rsidRDefault="005504AF" w:rsidP="005504AF">
      <w:pPr>
        <w:spacing w:line="240" w:lineRule="auto"/>
        <w:ind w:left="1416" w:firstLine="707"/>
        <w:rPr>
          <w:rFonts w:ascii="Kalinga" w:eastAsia="Kalinga" w:hAnsi="Kalinga" w:cs="Kalinga"/>
          <w:sz w:val="21"/>
          <w:szCs w:val="21"/>
        </w:rPr>
      </w:pPr>
      <w:r>
        <w:rPr>
          <w:rFonts w:ascii="Kalinga" w:eastAsia="Kalinga" w:hAnsi="Kalinga" w:cs="Kalinga"/>
          <w:sz w:val="21"/>
          <w:szCs w:val="21"/>
        </w:rPr>
        <w:t>en/of voor boek-/toetsmakers</w:t>
      </w:r>
    </w:p>
    <w:p w14:paraId="0D52B79A" w14:textId="77777777" w:rsidR="005504AF" w:rsidRDefault="005504AF" w:rsidP="005504AF">
      <w:pPr>
        <w:spacing w:line="240" w:lineRule="auto"/>
        <w:rPr>
          <w:rFonts w:ascii="Kalinga" w:eastAsia="Kalinga" w:hAnsi="Kalinga" w:cs="Kalinga"/>
          <w:sz w:val="21"/>
          <w:szCs w:val="21"/>
        </w:rPr>
      </w:pPr>
      <w:r>
        <w:rPr>
          <w:rFonts w:ascii="Kalinga" w:eastAsia="Kalinga" w:hAnsi="Kalinga" w:cs="Kalinga"/>
          <w:i/>
          <w:sz w:val="21"/>
          <w:szCs w:val="21"/>
          <w:u w:val="single"/>
        </w:rPr>
        <w:t>Vanwaar vertrekken we</w:t>
      </w:r>
      <w:r>
        <w:rPr>
          <w:rFonts w:ascii="Kalinga" w:eastAsia="Kalinga" w:hAnsi="Kalinga" w:cs="Kalinga"/>
          <w:sz w:val="21"/>
          <w:szCs w:val="21"/>
        </w:rPr>
        <w:t>: de CvTE-minimumleis (dateert uit begin jaren ’70?!).</w:t>
      </w:r>
    </w:p>
    <w:p w14:paraId="395A4A70" w14:textId="77777777" w:rsidR="005504AF" w:rsidRDefault="005504AF" w:rsidP="005504AF">
      <w:pPr>
        <w:spacing w:line="240" w:lineRule="auto"/>
        <w:rPr>
          <w:rFonts w:ascii="Kalinga" w:eastAsia="Kalinga" w:hAnsi="Kalinga" w:cs="Kalinga"/>
          <w:sz w:val="21"/>
          <w:szCs w:val="21"/>
        </w:rPr>
      </w:pPr>
      <w:r>
        <w:rPr>
          <w:rFonts w:ascii="Kalinga" w:eastAsia="Kalinga" w:hAnsi="Kalinga" w:cs="Kalinga"/>
          <w:sz w:val="21"/>
          <w:szCs w:val="21"/>
        </w:rPr>
        <w:t xml:space="preserve">Er staat beschreven </w:t>
      </w:r>
      <w:r>
        <w:rPr>
          <w:rFonts w:ascii="Kalinga" w:eastAsia="Kalinga" w:hAnsi="Kalinga" w:cs="Kalinga"/>
          <w:b/>
          <w:i/>
          <w:sz w:val="21"/>
          <w:szCs w:val="21"/>
        </w:rPr>
        <w:t>wat</w:t>
      </w:r>
      <w:r>
        <w:rPr>
          <w:rFonts w:ascii="Kalinga" w:eastAsia="Kalinga" w:hAnsi="Kalinga" w:cs="Kalinga"/>
          <w:sz w:val="21"/>
          <w:szCs w:val="21"/>
        </w:rPr>
        <w:t xml:space="preserve"> een leerling moet kennen, maar niet </w:t>
      </w:r>
      <w:r>
        <w:rPr>
          <w:rFonts w:ascii="Kalinga" w:eastAsia="Kalinga" w:hAnsi="Kalinga" w:cs="Kalinga"/>
          <w:b/>
          <w:i/>
          <w:sz w:val="21"/>
          <w:szCs w:val="21"/>
        </w:rPr>
        <w:t xml:space="preserve">hoe. </w:t>
      </w:r>
      <w:r>
        <w:rPr>
          <w:rFonts w:ascii="Kalinga" w:eastAsia="Kalinga" w:hAnsi="Kalinga" w:cs="Kalinga"/>
          <w:sz w:val="21"/>
          <w:szCs w:val="21"/>
        </w:rPr>
        <w:t xml:space="preserve">Dus alleen </w:t>
      </w:r>
      <w:r>
        <w:rPr>
          <w:rFonts w:ascii="Kalinga" w:eastAsia="Kalinga" w:hAnsi="Kalinga" w:cs="Kalinga"/>
          <w:b/>
          <w:i/>
          <w:sz w:val="21"/>
          <w:szCs w:val="21"/>
        </w:rPr>
        <w:t>dat</w:t>
      </w:r>
      <w:r>
        <w:rPr>
          <w:rFonts w:ascii="Kalinga" w:eastAsia="Kalinga" w:hAnsi="Kalinga" w:cs="Kalinga"/>
          <w:sz w:val="21"/>
          <w:szCs w:val="21"/>
        </w:rPr>
        <w:t xml:space="preserve"> de nominativus de volgende functies heeft. Maar wat moet hij met deze kennis kunnen? (herkennen, benoemen, en in en tekst correct vertalen of ….). </w:t>
      </w:r>
    </w:p>
    <w:p w14:paraId="57E68D11" w14:textId="77777777" w:rsidR="005504AF" w:rsidRDefault="005504AF" w:rsidP="005504AF">
      <w:pPr>
        <w:spacing w:line="240" w:lineRule="auto"/>
        <w:rPr>
          <w:rFonts w:ascii="Kalinga" w:eastAsia="Kalinga" w:hAnsi="Kalinga" w:cs="Kalinga"/>
          <w:sz w:val="21"/>
          <w:szCs w:val="21"/>
        </w:rPr>
      </w:pPr>
      <w:r>
        <w:rPr>
          <w:rFonts w:ascii="Kalinga" w:eastAsia="Kalinga" w:hAnsi="Kalinga" w:cs="Kalinga"/>
          <w:sz w:val="21"/>
          <w:szCs w:val="21"/>
        </w:rPr>
        <w:t xml:space="preserve">Helpt het als we in de nieuwe kennisbasis niet alleen </w:t>
      </w:r>
      <w:r>
        <w:rPr>
          <w:rFonts w:ascii="Kalinga" w:eastAsia="Kalinga" w:hAnsi="Kalinga" w:cs="Kalinga"/>
          <w:i/>
          <w:sz w:val="21"/>
          <w:szCs w:val="21"/>
        </w:rPr>
        <w:t>declaratieve kennis</w:t>
      </w:r>
      <w:r>
        <w:rPr>
          <w:rFonts w:ascii="Kalinga" w:eastAsia="Kalinga" w:hAnsi="Kalinga" w:cs="Kalinga"/>
          <w:sz w:val="21"/>
          <w:szCs w:val="21"/>
        </w:rPr>
        <w:t xml:space="preserve"> opnemen, maar ook, </w:t>
      </w:r>
      <w:r>
        <w:rPr>
          <w:rFonts w:ascii="Kalinga" w:eastAsia="Kalinga" w:hAnsi="Kalinga" w:cs="Kalinga"/>
          <w:i/>
          <w:sz w:val="21"/>
          <w:szCs w:val="21"/>
        </w:rPr>
        <w:t>conceptuele kennis</w:t>
      </w:r>
      <w:r>
        <w:rPr>
          <w:rFonts w:ascii="Kalinga" w:eastAsia="Kalinga" w:hAnsi="Kalinga" w:cs="Kalinga"/>
          <w:sz w:val="21"/>
          <w:szCs w:val="21"/>
        </w:rPr>
        <w:t xml:space="preserve">, </w:t>
      </w:r>
      <w:r>
        <w:rPr>
          <w:rFonts w:ascii="Kalinga" w:eastAsia="Kalinga" w:hAnsi="Kalinga" w:cs="Kalinga"/>
          <w:i/>
          <w:sz w:val="21"/>
          <w:szCs w:val="21"/>
        </w:rPr>
        <w:t>procedurele kennis</w:t>
      </w:r>
      <w:r>
        <w:rPr>
          <w:rFonts w:ascii="Kalinga" w:eastAsia="Kalinga" w:hAnsi="Kalinga" w:cs="Kalinga"/>
          <w:sz w:val="21"/>
          <w:szCs w:val="21"/>
        </w:rPr>
        <w:t xml:space="preserve"> en </w:t>
      </w:r>
      <w:r>
        <w:rPr>
          <w:rFonts w:ascii="Kalinga" w:eastAsia="Kalinga" w:hAnsi="Kalinga" w:cs="Kalinga"/>
          <w:i/>
          <w:sz w:val="21"/>
          <w:szCs w:val="21"/>
        </w:rPr>
        <w:t>metacognitieve kennis</w:t>
      </w:r>
      <w:r>
        <w:rPr>
          <w:rFonts w:ascii="Kalinga" w:eastAsia="Kalinga" w:hAnsi="Kalinga" w:cs="Kalinga"/>
          <w:sz w:val="21"/>
          <w:szCs w:val="21"/>
        </w:rPr>
        <w:t xml:space="preserve"> (cf. Bloom revised)? Wat kan het ons opleveren als we onderscheid maken in verschillende kennisniveaus?</w:t>
      </w:r>
    </w:p>
    <w:p w14:paraId="42BEB1F9" w14:textId="77777777" w:rsidR="005504AF" w:rsidRDefault="005504AF" w:rsidP="005504AF">
      <w:pPr>
        <w:spacing w:line="240" w:lineRule="auto"/>
        <w:rPr>
          <w:rFonts w:ascii="Kalinga" w:eastAsia="Kalinga" w:hAnsi="Kalinga" w:cs="Kalinga"/>
          <w:sz w:val="21"/>
          <w:szCs w:val="21"/>
        </w:rPr>
      </w:pPr>
    </w:p>
    <w:p w14:paraId="28BE6D68" w14:textId="77777777" w:rsidR="005504AF" w:rsidRDefault="005504AF" w:rsidP="005504AF">
      <w:pPr>
        <w:spacing w:line="240" w:lineRule="auto"/>
        <w:rPr>
          <w:rFonts w:ascii="Kalinga" w:eastAsia="Kalinga" w:hAnsi="Kalinga" w:cs="Kalinga"/>
          <w:sz w:val="21"/>
          <w:szCs w:val="21"/>
        </w:rPr>
      </w:pPr>
      <w:r>
        <w:rPr>
          <w:rFonts w:ascii="Kalinga" w:eastAsia="Kalinga" w:hAnsi="Kalinga" w:cs="Kalinga"/>
          <w:sz w:val="21"/>
          <w:szCs w:val="21"/>
        </w:rPr>
        <w:t xml:space="preserve">Willen we een gedetailleerde kennisbasis formuleren of juist een meer gericht op het hoofddoel van ons vak? In dat laatste geval biedt de kennisbasis ook het frame voor het ontwikkelen van een gezamenlijke taal voor ons vak (vgl. bij exacte vakken waar in de lesboeken achterin een lijst met vakbegrippen is opgenomen). &gt;&gt; </w:t>
      </w:r>
      <w:r>
        <w:rPr>
          <w:rFonts w:ascii="Kalinga" w:eastAsia="Kalinga" w:hAnsi="Kalinga" w:cs="Kalinga"/>
          <w:i/>
          <w:sz w:val="21"/>
          <w:szCs w:val="21"/>
        </w:rPr>
        <w:t>community of language</w:t>
      </w:r>
      <w:r>
        <w:rPr>
          <w:rFonts w:ascii="Kalinga" w:eastAsia="Kalinga" w:hAnsi="Kalinga" w:cs="Kalinga"/>
          <w:sz w:val="21"/>
          <w:szCs w:val="21"/>
        </w:rPr>
        <w:t>: wat bedoelen wij eigenlijk precies met ‘lees’, ‘vertaal’, ‘verklaar naamval’. Ons lezen wijkt af van lezen bij Nederlands of lezen van je social media feeds.</w:t>
      </w:r>
    </w:p>
    <w:p w14:paraId="2C78015B" w14:textId="77777777" w:rsidR="005504AF" w:rsidRDefault="005504AF" w:rsidP="005504AF">
      <w:pPr>
        <w:spacing w:line="240" w:lineRule="auto"/>
        <w:rPr>
          <w:rFonts w:ascii="Kalinga" w:eastAsia="Kalinga" w:hAnsi="Kalinga" w:cs="Kalinga"/>
          <w:sz w:val="21"/>
          <w:szCs w:val="21"/>
        </w:rPr>
      </w:pPr>
    </w:p>
    <w:p w14:paraId="12D8B9FB" w14:textId="77777777" w:rsidR="005504AF" w:rsidRDefault="005504AF" w:rsidP="005504AF">
      <w:pPr>
        <w:pStyle w:val="Kop2"/>
        <w:pBdr>
          <w:top w:val="single" w:sz="24" w:space="0" w:color="EEE6F3"/>
          <w:left w:val="single" w:sz="24" w:space="0" w:color="EEE6F3"/>
          <w:bottom w:val="single" w:sz="24" w:space="0" w:color="EEE6F3"/>
          <w:right w:val="single" w:sz="24" w:space="0" w:color="EEE6F3"/>
        </w:pBdr>
        <w:shd w:val="clear" w:color="auto" w:fill="EEE6F3"/>
        <w:spacing w:line="240" w:lineRule="auto"/>
        <w:rPr>
          <w:rFonts w:ascii="Kalinga" w:eastAsia="Kalinga" w:hAnsi="Kalinga" w:cs="Kalinga"/>
          <w:smallCaps/>
          <w:sz w:val="21"/>
          <w:szCs w:val="21"/>
        </w:rPr>
      </w:pPr>
      <w:r>
        <w:rPr>
          <w:rFonts w:ascii="Kalinga" w:eastAsia="Kalinga" w:hAnsi="Kalinga" w:cs="Kalinga"/>
          <w:smallCaps/>
          <w:sz w:val="21"/>
          <w:szCs w:val="21"/>
        </w:rPr>
        <w:t xml:space="preserve">Caveat: </w:t>
      </w:r>
    </w:p>
    <w:p w14:paraId="1F639552" w14:textId="77777777" w:rsidR="005504AF" w:rsidRDefault="005504AF" w:rsidP="005504AF">
      <w:pPr>
        <w:numPr>
          <w:ilvl w:val="0"/>
          <w:numId w:val="5"/>
        </w:numPr>
        <w:spacing w:line="240" w:lineRule="auto"/>
        <w:rPr>
          <w:rFonts w:ascii="Noto Sans Symbols" w:eastAsia="Noto Sans Symbols" w:hAnsi="Noto Sans Symbols" w:cs="Noto Sans Symbols"/>
          <w:sz w:val="21"/>
          <w:szCs w:val="21"/>
        </w:rPr>
      </w:pPr>
      <w:r>
        <w:rPr>
          <w:rFonts w:ascii="Kalinga" w:eastAsia="Kalinga" w:hAnsi="Kalinga" w:cs="Kalinga"/>
          <w:sz w:val="21"/>
          <w:szCs w:val="21"/>
        </w:rPr>
        <w:t>met de druk op contacturen wordt een minimum al gauw het maximum.</w:t>
      </w:r>
    </w:p>
    <w:p w14:paraId="4A643B09" w14:textId="77777777" w:rsidR="005504AF" w:rsidRDefault="005504AF" w:rsidP="005504AF">
      <w:pPr>
        <w:numPr>
          <w:ilvl w:val="0"/>
          <w:numId w:val="5"/>
        </w:numPr>
        <w:spacing w:line="240" w:lineRule="auto"/>
        <w:rPr>
          <w:rFonts w:ascii="Noto Sans Symbols" w:eastAsia="Noto Sans Symbols" w:hAnsi="Noto Sans Symbols" w:cs="Noto Sans Symbols"/>
          <w:sz w:val="21"/>
          <w:szCs w:val="21"/>
        </w:rPr>
      </w:pPr>
      <w:r>
        <w:rPr>
          <w:rFonts w:ascii="Kalinga" w:eastAsia="Kalinga" w:hAnsi="Kalinga" w:cs="Kalinga"/>
          <w:sz w:val="21"/>
          <w:szCs w:val="21"/>
        </w:rPr>
        <w:t>ook schrappen in huidige lijst (hele coniunctivus eruit) om ruimte te maken voor vormingsdoelen.</w:t>
      </w:r>
    </w:p>
    <w:p w14:paraId="0239B6B8" w14:textId="77777777" w:rsidR="005504AF" w:rsidRDefault="005504AF" w:rsidP="005504AF">
      <w:pPr>
        <w:numPr>
          <w:ilvl w:val="0"/>
          <w:numId w:val="5"/>
        </w:numPr>
        <w:spacing w:line="240" w:lineRule="auto"/>
        <w:rPr>
          <w:rFonts w:ascii="Noto Sans Symbols" w:eastAsia="Noto Sans Symbols" w:hAnsi="Noto Sans Symbols" w:cs="Noto Sans Symbols"/>
          <w:sz w:val="21"/>
          <w:szCs w:val="21"/>
        </w:rPr>
      </w:pPr>
      <w:r>
        <w:rPr>
          <w:rFonts w:ascii="Kalinga" w:eastAsia="Kalinga" w:hAnsi="Kalinga" w:cs="Kalinga"/>
          <w:sz w:val="21"/>
          <w:szCs w:val="21"/>
        </w:rPr>
        <w:t>Hoe gedetailleerder je beschrijft, deste meer valt er buiten (want ja, ‘Het staat niet genoemd in kennisbasis’!). NB een CE-jaar mocht niet naar Parisoordeel gevraagd worden, want deze stond niet in de ce-syllabus).</w:t>
      </w:r>
    </w:p>
    <w:p w14:paraId="7B235A47" w14:textId="77777777" w:rsidR="005504AF" w:rsidRDefault="005504AF" w:rsidP="005504AF">
      <w:pPr>
        <w:numPr>
          <w:ilvl w:val="0"/>
          <w:numId w:val="5"/>
        </w:numPr>
        <w:spacing w:line="240" w:lineRule="auto"/>
        <w:rPr>
          <w:rFonts w:ascii="Noto Sans Symbols" w:eastAsia="Noto Sans Symbols" w:hAnsi="Noto Sans Symbols" w:cs="Noto Sans Symbols"/>
          <w:sz w:val="21"/>
          <w:szCs w:val="21"/>
        </w:rPr>
      </w:pPr>
      <w:r>
        <w:rPr>
          <w:rFonts w:ascii="Kalinga" w:eastAsia="Kalinga" w:hAnsi="Kalinga" w:cs="Kalinga"/>
          <w:sz w:val="21"/>
          <w:szCs w:val="21"/>
        </w:rPr>
        <w:t>Zet in op verrijking bovenop reguliere programma atheneum</w:t>
      </w:r>
    </w:p>
    <w:p w14:paraId="164B40CC" w14:textId="77777777" w:rsidR="005504AF" w:rsidRDefault="005504AF" w:rsidP="005504AF">
      <w:pPr>
        <w:numPr>
          <w:ilvl w:val="0"/>
          <w:numId w:val="5"/>
        </w:numPr>
        <w:spacing w:line="240" w:lineRule="auto"/>
        <w:rPr>
          <w:rFonts w:ascii="Noto Sans Symbols" w:eastAsia="Noto Sans Symbols" w:hAnsi="Noto Sans Symbols" w:cs="Noto Sans Symbols"/>
          <w:sz w:val="21"/>
          <w:szCs w:val="21"/>
        </w:rPr>
      </w:pPr>
      <w:r>
        <w:rPr>
          <w:rFonts w:ascii="Kalinga" w:eastAsia="Kalinga" w:hAnsi="Kalinga" w:cs="Kalinga"/>
          <w:sz w:val="21"/>
          <w:szCs w:val="21"/>
        </w:rPr>
        <w:t>Of moeten we juist verder ‘afslanken’, bijvoorbeeld in het geval van de coniunctivus, die ook met minder ballast uitgelegd en begrepen kan worden?</w:t>
      </w:r>
    </w:p>
    <w:p w14:paraId="600184FC" w14:textId="77777777" w:rsidR="005504AF" w:rsidRDefault="005504AF" w:rsidP="005504AF">
      <w:pPr>
        <w:spacing w:line="240" w:lineRule="auto"/>
        <w:ind w:left="720"/>
        <w:rPr>
          <w:rFonts w:ascii="Kalinga" w:eastAsia="Kalinga" w:hAnsi="Kalinga" w:cs="Kalinga"/>
          <w:sz w:val="21"/>
          <w:szCs w:val="21"/>
        </w:rPr>
      </w:pPr>
    </w:p>
    <w:p w14:paraId="35579E33" w14:textId="77777777" w:rsidR="005504AF" w:rsidRDefault="005504AF" w:rsidP="005504AF">
      <w:pPr>
        <w:spacing w:line="240" w:lineRule="auto"/>
        <w:rPr>
          <w:rFonts w:ascii="Kalinga" w:eastAsia="Kalinga" w:hAnsi="Kalinga" w:cs="Kalinga"/>
          <w:sz w:val="21"/>
          <w:szCs w:val="21"/>
        </w:rPr>
      </w:pPr>
      <w:r>
        <w:rPr>
          <w:rFonts w:ascii="Kalinga" w:eastAsia="Kalinga" w:hAnsi="Kalinga" w:cs="Kalinga"/>
          <w:sz w:val="21"/>
          <w:szCs w:val="21"/>
        </w:rPr>
        <w:lastRenderedPageBreak/>
        <w:t>Bij ontwikkeling van kennisbasis eerst duidelijk krijgen waarmee we de gymnasiast met diploma van school willen laten gaan. Wat willen we hun meegeven? Kennis en kunde en groei.</w:t>
      </w:r>
    </w:p>
    <w:p w14:paraId="7D5CDE85" w14:textId="77777777" w:rsidR="005504AF" w:rsidRDefault="005504AF" w:rsidP="005504AF">
      <w:pPr>
        <w:spacing w:after="240" w:line="240" w:lineRule="auto"/>
        <w:rPr>
          <w:rFonts w:ascii="Kalinga" w:eastAsia="Kalinga" w:hAnsi="Kalinga" w:cs="Kalinga"/>
          <w:sz w:val="21"/>
          <w:szCs w:val="21"/>
        </w:rPr>
      </w:pPr>
      <w:r>
        <w:rPr>
          <w:rFonts w:ascii="Kalinga" w:eastAsia="Kalinga" w:hAnsi="Kalinga" w:cs="Kalinga"/>
          <w:sz w:val="21"/>
          <w:szCs w:val="21"/>
        </w:rPr>
        <w:t>(dat gaat net wat verder dan de eindtermen die gericht zijn op toetsbaarheid).</w:t>
      </w:r>
    </w:p>
    <w:p w14:paraId="6ED185E8" w14:textId="77777777" w:rsidR="005504AF" w:rsidRDefault="005504AF" w:rsidP="005504AF">
      <w:pPr>
        <w:spacing w:line="240" w:lineRule="auto"/>
        <w:rPr>
          <w:rFonts w:ascii="Kalinga" w:eastAsia="Kalinga" w:hAnsi="Kalinga" w:cs="Kalinga"/>
          <w:sz w:val="21"/>
          <w:szCs w:val="21"/>
        </w:rPr>
      </w:pPr>
      <w:r>
        <w:rPr>
          <w:rFonts w:ascii="Kalinga" w:eastAsia="Kalinga" w:hAnsi="Kalinga" w:cs="Kalinga"/>
          <w:sz w:val="21"/>
          <w:szCs w:val="21"/>
        </w:rPr>
        <w:t>Daaruit volgt ook: beschrijven we op detailniveau of beschrijven we concepten. Hoe verwoord je conceptuele kennis zo, dat het richting en ruimte gevend is voor leerling, docent, boek- en toetsmakers?</w:t>
      </w:r>
    </w:p>
    <w:p w14:paraId="770AFD34" w14:textId="77777777" w:rsidR="005504AF" w:rsidRDefault="005504AF" w:rsidP="005504AF">
      <w:pPr>
        <w:spacing w:after="240" w:line="240" w:lineRule="auto"/>
        <w:rPr>
          <w:rFonts w:ascii="Kalinga" w:eastAsia="Kalinga" w:hAnsi="Kalinga" w:cs="Kalinga"/>
          <w:sz w:val="21"/>
          <w:szCs w:val="21"/>
        </w:rPr>
      </w:pPr>
      <w:r>
        <w:rPr>
          <w:rFonts w:ascii="Kalinga" w:eastAsia="Kalinga" w:hAnsi="Kalinga" w:cs="Kalinga"/>
          <w:sz w:val="21"/>
          <w:szCs w:val="21"/>
        </w:rPr>
        <w:t>(</w:t>
      </w:r>
      <w:r>
        <w:rPr>
          <w:rFonts w:ascii="Kalinga" w:eastAsia="Kalinga" w:hAnsi="Kalinga" w:cs="Kalinga"/>
          <w:i/>
          <w:sz w:val="21"/>
          <w:szCs w:val="21"/>
        </w:rPr>
        <w:t>i.e.</w:t>
      </w:r>
      <w:r>
        <w:rPr>
          <w:rFonts w:ascii="Kalinga" w:eastAsia="Kalinga" w:hAnsi="Kalinga" w:cs="Kalinga"/>
          <w:sz w:val="21"/>
          <w:szCs w:val="21"/>
        </w:rPr>
        <w:t xml:space="preserve"> de classicus heeft een beeld bij wat ‘begrijpen van taal / tekst’ betekent, maar hoe verwoord je dat nu eenduidig zonder het concept weer plat te slaan tot declaratieve (feiten) kennis?).</w:t>
      </w:r>
    </w:p>
    <w:p w14:paraId="7BA0B1B1" w14:textId="77777777" w:rsidR="005504AF" w:rsidRDefault="005504AF" w:rsidP="005504AF">
      <w:pPr>
        <w:spacing w:line="240" w:lineRule="auto"/>
        <w:rPr>
          <w:rFonts w:ascii="Kalinga" w:eastAsia="Kalinga" w:hAnsi="Kalinga" w:cs="Kalinga"/>
          <w:sz w:val="21"/>
          <w:szCs w:val="21"/>
        </w:rPr>
      </w:pPr>
      <w:r>
        <w:rPr>
          <w:rFonts w:ascii="Kalinga" w:eastAsia="Kalinga" w:hAnsi="Kalinga" w:cs="Kalinga"/>
          <w:sz w:val="21"/>
          <w:szCs w:val="21"/>
        </w:rPr>
        <w:t>Als tekstbegrip / begrip van ongeziene (klassieke) teksten het hoofddoel is, wat is dan de benodigde en gewenste kennisbasis?</w:t>
      </w:r>
    </w:p>
    <w:p w14:paraId="5ECDD29A" w14:textId="77777777" w:rsidR="005504AF" w:rsidRDefault="005504AF" w:rsidP="005504AF">
      <w:pPr>
        <w:numPr>
          <w:ilvl w:val="0"/>
          <w:numId w:val="11"/>
        </w:numPr>
        <w:spacing w:line="240" w:lineRule="auto"/>
        <w:rPr>
          <w:rFonts w:ascii="Noto Sans Symbols" w:eastAsia="Noto Sans Symbols" w:hAnsi="Noto Sans Symbols" w:cs="Noto Sans Symbols"/>
          <w:sz w:val="21"/>
          <w:szCs w:val="21"/>
        </w:rPr>
      </w:pPr>
      <w:r>
        <w:rPr>
          <w:rFonts w:ascii="Kalinga" w:eastAsia="Kalinga" w:hAnsi="Kalinga" w:cs="Kalinga"/>
          <w:sz w:val="21"/>
          <w:szCs w:val="21"/>
        </w:rPr>
        <w:t>In de klas</w:t>
      </w:r>
    </w:p>
    <w:p w14:paraId="19154F2A" w14:textId="77777777" w:rsidR="005504AF" w:rsidRDefault="005504AF" w:rsidP="005504AF">
      <w:pPr>
        <w:numPr>
          <w:ilvl w:val="0"/>
          <w:numId w:val="11"/>
        </w:numPr>
        <w:spacing w:after="240" w:line="240" w:lineRule="auto"/>
        <w:rPr>
          <w:rFonts w:ascii="Noto Sans Symbols" w:eastAsia="Noto Sans Symbols" w:hAnsi="Noto Sans Symbols" w:cs="Noto Sans Symbols"/>
          <w:sz w:val="21"/>
          <w:szCs w:val="21"/>
        </w:rPr>
      </w:pPr>
      <w:r>
        <w:rPr>
          <w:rFonts w:ascii="Kalinga" w:eastAsia="Kalinga" w:hAnsi="Kalinga" w:cs="Kalinga"/>
          <w:sz w:val="21"/>
          <w:szCs w:val="21"/>
        </w:rPr>
        <w:t>Bij centrale toetsing op het CE</w:t>
      </w:r>
    </w:p>
    <w:p w14:paraId="618AC357" w14:textId="77777777" w:rsidR="005504AF" w:rsidRDefault="005504AF" w:rsidP="005504AF">
      <w:pPr>
        <w:spacing w:line="240" w:lineRule="auto"/>
        <w:rPr>
          <w:rFonts w:ascii="Kalinga" w:eastAsia="Kalinga" w:hAnsi="Kalinga" w:cs="Kalinga"/>
          <w:sz w:val="21"/>
          <w:szCs w:val="21"/>
        </w:rPr>
      </w:pPr>
      <w:r>
        <w:rPr>
          <w:rFonts w:ascii="Kalinga" w:eastAsia="Kalinga" w:hAnsi="Kalinga" w:cs="Kalinga"/>
          <w:sz w:val="21"/>
          <w:szCs w:val="21"/>
        </w:rPr>
        <w:t>Naar analogie met onderzoek woordenboekgebruik:</w:t>
      </w:r>
    </w:p>
    <w:p w14:paraId="2374CC94" w14:textId="77777777" w:rsidR="005504AF" w:rsidRDefault="005504AF" w:rsidP="005504AF">
      <w:pPr>
        <w:numPr>
          <w:ilvl w:val="0"/>
          <w:numId w:val="6"/>
        </w:numPr>
        <w:spacing w:line="240" w:lineRule="auto"/>
        <w:rPr>
          <w:rFonts w:ascii="Noto Sans Symbols" w:eastAsia="Noto Sans Symbols" w:hAnsi="Noto Sans Symbols" w:cs="Noto Sans Symbols"/>
          <w:sz w:val="21"/>
          <w:szCs w:val="21"/>
        </w:rPr>
      </w:pPr>
      <w:r>
        <w:rPr>
          <w:rFonts w:ascii="Kalinga" w:eastAsia="Kalinga" w:hAnsi="Kalinga" w:cs="Kalinga"/>
          <w:sz w:val="21"/>
          <w:szCs w:val="21"/>
        </w:rPr>
        <w:t xml:space="preserve">Aan de docent en vakontwikkelaars de opdracht om </w:t>
      </w:r>
      <w:r>
        <w:rPr>
          <w:rFonts w:ascii="Kalinga" w:eastAsia="Kalinga" w:hAnsi="Kalinga" w:cs="Kalinga"/>
          <w:sz w:val="21"/>
          <w:szCs w:val="21"/>
          <w:u w:val="single"/>
        </w:rPr>
        <w:t>per concepteindterm</w:t>
      </w:r>
      <w:r>
        <w:rPr>
          <w:rFonts w:ascii="Kalinga" w:eastAsia="Kalinga" w:hAnsi="Kalinga" w:cs="Kalinga"/>
          <w:sz w:val="21"/>
          <w:szCs w:val="21"/>
        </w:rPr>
        <w:t xml:space="preserve"> de denkstappen op leerlingenniveau inzichtelijk te maken. </w:t>
      </w:r>
    </w:p>
    <w:p w14:paraId="52D919CA" w14:textId="77777777" w:rsidR="005504AF" w:rsidRDefault="005504AF" w:rsidP="005504AF">
      <w:pPr>
        <w:numPr>
          <w:ilvl w:val="0"/>
          <w:numId w:val="6"/>
        </w:numPr>
        <w:spacing w:line="240" w:lineRule="auto"/>
        <w:rPr>
          <w:rFonts w:ascii="Noto Sans Symbols" w:eastAsia="Noto Sans Symbols" w:hAnsi="Noto Sans Symbols" w:cs="Noto Sans Symbols"/>
          <w:sz w:val="21"/>
          <w:szCs w:val="21"/>
        </w:rPr>
      </w:pPr>
      <w:r>
        <w:rPr>
          <w:rFonts w:ascii="Kalinga" w:eastAsia="Kalinga" w:hAnsi="Kalinga" w:cs="Kalinga"/>
          <w:sz w:val="21"/>
          <w:szCs w:val="21"/>
        </w:rPr>
        <w:t xml:space="preserve">En welke didactiek hoort daar dan bij? </w:t>
      </w:r>
    </w:p>
    <w:p w14:paraId="6DBF33EB" w14:textId="77777777" w:rsidR="005504AF" w:rsidRDefault="005504AF" w:rsidP="005504AF">
      <w:pPr>
        <w:numPr>
          <w:ilvl w:val="0"/>
          <w:numId w:val="6"/>
        </w:numPr>
        <w:spacing w:line="240" w:lineRule="auto"/>
        <w:rPr>
          <w:rFonts w:ascii="Noto Sans Symbols" w:eastAsia="Noto Sans Symbols" w:hAnsi="Noto Sans Symbols" w:cs="Noto Sans Symbols"/>
          <w:sz w:val="21"/>
          <w:szCs w:val="21"/>
        </w:rPr>
      </w:pPr>
      <w:r>
        <w:rPr>
          <w:rFonts w:ascii="Kalinga" w:eastAsia="Kalinga" w:hAnsi="Kalinga" w:cs="Kalinga"/>
          <w:sz w:val="21"/>
          <w:szCs w:val="21"/>
        </w:rPr>
        <w:t>En hoe verloopt dan de leerontwikkeling van klas 1-6?</w:t>
      </w:r>
    </w:p>
    <w:p w14:paraId="5B37C0E5" w14:textId="77777777" w:rsidR="005504AF" w:rsidRDefault="005504AF" w:rsidP="005504AF">
      <w:pPr>
        <w:spacing w:line="240" w:lineRule="auto"/>
        <w:rPr>
          <w:rFonts w:ascii="Kalinga" w:eastAsia="Kalinga" w:hAnsi="Kalinga" w:cs="Kalinga"/>
          <w:sz w:val="21"/>
          <w:szCs w:val="21"/>
        </w:rPr>
      </w:pPr>
      <w:r>
        <w:rPr>
          <w:rFonts w:ascii="Kalinga" w:eastAsia="Kalinga" w:hAnsi="Kalinga" w:cs="Kalinga"/>
          <w:sz w:val="21"/>
          <w:szCs w:val="21"/>
        </w:rPr>
        <w:t>Want nu vragen we nog naar kennis als product van het leerproces aangestuurd door opzet CvTE-minimumlijst, ipv naar het (denk)proces.</w:t>
      </w:r>
    </w:p>
    <w:p w14:paraId="04EFFB38" w14:textId="77777777" w:rsidR="005504AF" w:rsidRDefault="005504AF" w:rsidP="005504AF">
      <w:pPr>
        <w:spacing w:line="240" w:lineRule="auto"/>
        <w:rPr>
          <w:rFonts w:ascii="Kalinga" w:eastAsia="Kalinga" w:hAnsi="Kalinga" w:cs="Kalinga"/>
          <w:sz w:val="21"/>
          <w:szCs w:val="21"/>
        </w:rPr>
      </w:pPr>
    </w:p>
    <w:p w14:paraId="058547A6" w14:textId="77777777" w:rsidR="005504AF" w:rsidRDefault="005504AF" w:rsidP="005504AF">
      <w:pPr>
        <w:spacing w:line="240" w:lineRule="auto"/>
        <w:rPr>
          <w:rFonts w:ascii="Kalinga" w:eastAsia="Kalinga" w:hAnsi="Kalinga" w:cs="Kalinga"/>
          <w:sz w:val="21"/>
          <w:szCs w:val="21"/>
        </w:rPr>
      </w:pPr>
      <w:r>
        <w:rPr>
          <w:rFonts w:ascii="Kalinga" w:eastAsia="Kalinga" w:hAnsi="Kalinga" w:cs="Kalinga"/>
          <w:smallCaps/>
          <w:sz w:val="21"/>
          <w:szCs w:val="21"/>
          <w:shd w:val="clear" w:color="auto" w:fill="EEE6F3"/>
        </w:rPr>
        <w:t>Wat hebben we voor ogen</w:t>
      </w:r>
      <w:r>
        <w:rPr>
          <w:rFonts w:ascii="Kalinga" w:eastAsia="Kalinga" w:hAnsi="Kalinga" w:cs="Kalinga"/>
          <w:sz w:val="21"/>
          <w:szCs w:val="21"/>
        </w:rPr>
        <w:t xml:space="preserve"> als vervanging voor de CvTE-minimumlijst?</w:t>
      </w:r>
    </w:p>
    <w:p w14:paraId="651A5689" w14:textId="77777777" w:rsidR="005504AF" w:rsidRDefault="005504AF" w:rsidP="005504AF">
      <w:pPr>
        <w:numPr>
          <w:ilvl w:val="0"/>
          <w:numId w:val="12"/>
        </w:numPr>
        <w:spacing w:after="240" w:line="240" w:lineRule="auto"/>
        <w:rPr>
          <w:rFonts w:ascii="Kalinga" w:eastAsia="Kalinga" w:hAnsi="Kalinga" w:cs="Kalinga"/>
          <w:sz w:val="21"/>
          <w:szCs w:val="21"/>
        </w:rPr>
      </w:pPr>
      <w:r>
        <w:rPr>
          <w:rFonts w:ascii="Kalinga" w:eastAsia="Kalinga" w:hAnsi="Kalinga" w:cs="Kalinga"/>
          <w:sz w:val="21"/>
          <w:szCs w:val="21"/>
        </w:rPr>
        <w:t>Misschien eerder een soort Binas voor gymnasiasten met concepten klassieke wereld.</w:t>
      </w:r>
    </w:p>
    <w:p w14:paraId="3E76BE8E" w14:textId="77777777" w:rsidR="005504AF" w:rsidRPr="005504AF" w:rsidRDefault="005504AF" w:rsidP="005504AF">
      <w:pPr>
        <w:pStyle w:val="Kop2"/>
        <w:pBdr>
          <w:top w:val="single" w:sz="24" w:space="0" w:color="EEE6F3"/>
          <w:left w:val="single" w:sz="24" w:space="0" w:color="EEE6F3"/>
          <w:bottom w:val="single" w:sz="24" w:space="0" w:color="EEE6F3"/>
          <w:right w:val="single" w:sz="24" w:space="0" w:color="EEE6F3"/>
        </w:pBdr>
        <w:shd w:val="clear" w:color="auto" w:fill="EEE6F3"/>
        <w:spacing w:line="240" w:lineRule="auto"/>
        <w:rPr>
          <w:rFonts w:ascii="Kalinga" w:eastAsia="Kalinga" w:hAnsi="Kalinga" w:cs="Kalinga"/>
          <w:smallCaps/>
          <w:sz w:val="21"/>
          <w:szCs w:val="21"/>
          <w:lang w:val="nl-NL"/>
        </w:rPr>
      </w:pPr>
      <w:r w:rsidRPr="005504AF">
        <w:rPr>
          <w:rFonts w:ascii="Kalinga" w:eastAsia="Kalinga" w:hAnsi="Kalinga" w:cs="Kalinga"/>
          <w:smallCaps/>
          <w:sz w:val="21"/>
          <w:szCs w:val="21"/>
          <w:lang w:val="nl-NL"/>
        </w:rPr>
        <w:t>Wat willen we de leerlingen meegeven?</w:t>
      </w:r>
    </w:p>
    <w:p w14:paraId="6C791FEE" w14:textId="77777777" w:rsidR="005504AF" w:rsidRDefault="005504AF" w:rsidP="005504AF">
      <w:pPr>
        <w:numPr>
          <w:ilvl w:val="0"/>
          <w:numId w:val="16"/>
        </w:numPr>
        <w:spacing w:line="240" w:lineRule="auto"/>
        <w:rPr>
          <w:rFonts w:ascii="Noto Sans Symbols" w:eastAsia="Noto Sans Symbols" w:hAnsi="Noto Sans Symbols" w:cs="Noto Sans Symbols"/>
          <w:sz w:val="21"/>
          <w:szCs w:val="21"/>
        </w:rPr>
      </w:pPr>
      <w:r>
        <w:rPr>
          <w:rFonts w:ascii="Kalinga" w:eastAsia="Kalinga" w:hAnsi="Kalinga" w:cs="Kalinga"/>
          <w:sz w:val="21"/>
          <w:szCs w:val="21"/>
        </w:rPr>
        <w:t>Kennis van de waarde van ons vak (en welke kennisbasis is nodig om die waarde op te merken en voor je te laten werken?)</w:t>
      </w:r>
    </w:p>
    <w:p w14:paraId="7DCADF33" w14:textId="77777777" w:rsidR="005504AF" w:rsidRDefault="005504AF" w:rsidP="005504AF">
      <w:pPr>
        <w:numPr>
          <w:ilvl w:val="0"/>
          <w:numId w:val="16"/>
        </w:numPr>
        <w:spacing w:line="240" w:lineRule="auto"/>
        <w:rPr>
          <w:rFonts w:ascii="Noto Sans Symbols" w:eastAsia="Noto Sans Symbols" w:hAnsi="Noto Sans Symbols" w:cs="Noto Sans Symbols"/>
          <w:sz w:val="21"/>
          <w:szCs w:val="21"/>
        </w:rPr>
      </w:pPr>
      <w:r>
        <w:rPr>
          <w:rFonts w:ascii="Kalinga" w:eastAsia="Kalinga" w:hAnsi="Kalinga" w:cs="Kalinga"/>
          <w:sz w:val="21"/>
          <w:szCs w:val="21"/>
        </w:rPr>
        <w:t>Probleemoplossend vermogen (een alfa-wetenschappelijke houding naast de bèta-wetenschappelijke aanpak)</w:t>
      </w:r>
    </w:p>
    <w:p w14:paraId="6AE19D8A" w14:textId="77777777" w:rsidR="005504AF" w:rsidRDefault="005504AF" w:rsidP="005504AF">
      <w:pPr>
        <w:numPr>
          <w:ilvl w:val="0"/>
          <w:numId w:val="16"/>
        </w:numPr>
        <w:spacing w:after="240" w:line="240" w:lineRule="auto"/>
        <w:rPr>
          <w:rFonts w:ascii="Noto Sans Symbols" w:eastAsia="Noto Sans Symbols" w:hAnsi="Noto Sans Symbols" w:cs="Noto Sans Symbols"/>
          <w:sz w:val="21"/>
          <w:szCs w:val="21"/>
        </w:rPr>
      </w:pPr>
      <w:r>
        <w:rPr>
          <w:rFonts w:ascii="Kalinga" w:eastAsia="Kalinga" w:hAnsi="Kalinga" w:cs="Kalinga"/>
          <w:sz w:val="21"/>
          <w:szCs w:val="21"/>
        </w:rPr>
        <w:t>Heldere communicatie en argumentatie.</w:t>
      </w:r>
    </w:p>
    <w:p w14:paraId="6C659444" w14:textId="77777777" w:rsidR="005504AF" w:rsidRDefault="005504AF" w:rsidP="005504AF">
      <w:pPr>
        <w:pStyle w:val="Kop2"/>
        <w:pBdr>
          <w:top w:val="single" w:sz="24" w:space="0" w:color="EEE6F3"/>
          <w:left w:val="single" w:sz="24" w:space="0" w:color="EEE6F3"/>
          <w:bottom w:val="single" w:sz="24" w:space="0" w:color="EEE6F3"/>
          <w:right w:val="single" w:sz="24" w:space="0" w:color="EEE6F3"/>
        </w:pBdr>
        <w:shd w:val="clear" w:color="auto" w:fill="EEE6F3"/>
        <w:spacing w:line="240" w:lineRule="auto"/>
        <w:rPr>
          <w:rFonts w:ascii="Kalinga" w:eastAsia="Kalinga" w:hAnsi="Kalinga" w:cs="Kalinga"/>
          <w:smallCaps/>
          <w:sz w:val="21"/>
          <w:szCs w:val="21"/>
        </w:rPr>
      </w:pPr>
      <w:r>
        <w:rPr>
          <w:rFonts w:ascii="Kalinga" w:eastAsia="Kalinga" w:hAnsi="Kalinga" w:cs="Kalinga"/>
          <w:smallCaps/>
          <w:sz w:val="21"/>
          <w:szCs w:val="21"/>
        </w:rPr>
        <w:t>Domein B/C</w:t>
      </w:r>
    </w:p>
    <w:p w14:paraId="0FF5EC84" w14:textId="77777777" w:rsidR="005504AF" w:rsidRDefault="005504AF" w:rsidP="005504AF">
      <w:pPr>
        <w:spacing w:line="240" w:lineRule="auto"/>
        <w:rPr>
          <w:rFonts w:ascii="Kalinga" w:eastAsia="Kalinga" w:hAnsi="Kalinga" w:cs="Kalinga"/>
          <w:sz w:val="21"/>
          <w:szCs w:val="21"/>
        </w:rPr>
      </w:pPr>
      <w:r>
        <w:rPr>
          <w:rFonts w:ascii="Kalinga" w:eastAsia="Kalinga" w:hAnsi="Kalinga" w:cs="Kalinga"/>
          <w:sz w:val="21"/>
          <w:szCs w:val="21"/>
        </w:rPr>
        <w:t>Deze domeinen vragen om conceptuele en procedurele kennisbasis.</w:t>
      </w:r>
    </w:p>
    <w:p w14:paraId="687F4883" w14:textId="77777777" w:rsidR="005504AF" w:rsidRDefault="005504AF" w:rsidP="005504AF">
      <w:pPr>
        <w:numPr>
          <w:ilvl w:val="0"/>
          <w:numId w:val="14"/>
        </w:numPr>
        <w:spacing w:line="240" w:lineRule="auto"/>
        <w:rPr>
          <w:rFonts w:ascii="Noto Sans Symbols" w:eastAsia="Noto Sans Symbols" w:hAnsi="Noto Sans Symbols" w:cs="Noto Sans Symbols"/>
          <w:sz w:val="21"/>
          <w:szCs w:val="21"/>
        </w:rPr>
      </w:pPr>
      <w:r>
        <w:rPr>
          <w:rFonts w:ascii="Kalinga" w:eastAsia="Kalinga" w:hAnsi="Kalinga" w:cs="Kalinga"/>
          <w:sz w:val="21"/>
          <w:szCs w:val="21"/>
        </w:rPr>
        <w:t>SE-auteursspecifiek</w:t>
      </w:r>
    </w:p>
    <w:p w14:paraId="760DAB25" w14:textId="77777777" w:rsidR="005504AF" w:rsidRDefault="005504AF" w:rsidP="005504AF">
      <w:pPr>
        <w:numPr>
          <w:ilvl w:val="0"/>
          <w:numId w:val="14"/>
        </w:numPr>
        <w:spacing w:after="240" w:line="240" w:lineRule="auto"/>
        <w:rPr>
          <w:rFonts w:ascii="Noto Sans Symbols" w:eastAsia="Noto Sans Symbols" w:hAnsi="Noto Sans Symbols" w:cs="Noto Sans Symbols"/>
          <w:sz w:val="21"/>
          <w:szCs w:val="21"/>
        </w:rPr>
      </w:pPr>
      <w:r>
        <w:rPr>
          <w:rFonts w:ascii="Kalinga" w:eastAsia="Kalinga" w:hAnsi="Kalinga" w:cs="Kalinga"/>
          <w:sz w:val="21"/>
          <w:szCs w:val="21"/>
        </w:rPr>
        <w:t>Brede kennisbasis opgebouwd vanuit onderbouw.</w:t>
      </w:r>
    </w:p>
    <w:p w14:paraId="056B9751" w14:textId="77777777" w:rsidR="005504AF" w:rsidRPr="005504AF" w:rsidRDefault="005504AF" w:rsidP="005504AF">
      <w:pPr>
        <w:pStyle w:val="Kop2"/>
        <w:pBdr>
          <w:top w:val="single" w:sz="24" w:space="0" w:color="EEE6F3"/>
          <w:left w:val="single" w:sz="24" w:space="0" w:color="EEE6F3"/>
          <w:bottom w:val="single" w:sz="24" w:space="0" w:color="EEE6F3"/>
          <w:right w:val="single" w:sz="24" w:space="0" w:color="EEE6F3"/>
        </w:pBdr>
        <w:shd w:val="clear" w:color="auto" w:fill="EEE6F3"/>
        <w:spacing w:line="240" w:lineRule="auto"/>
        <w:rPr>
          <w:rFonts w:ascii="Kalinga" w:eastAsia="Kalinga" w:hAnsi="Kalinga" w:cs="Kalinga"/>
          <w:smallCaps/>
          <w:sz w:val="21"/>
          <w:szCs w:val="21"/>
          <w:lang w:val="nl-NL"/>
        </w:rPr>
      </w:pPr>
      <w:r w:rsidRPr="005504AF">
        <w:rPr>
          <w:rFonts w:ascii="Kalinga" w:eastAsia="Kalinga" w:hAnsi="Kalinga" w:cs="Kalinga"/>
          <w:smallCaps/>
          <w:sz w:val="21"/>
          <w:szCs w:val="21"/>
          <w:lang w:val="nl-NL"/>
        </w:rPr>
        <w:t>Als kennisbasis er ligt, volgt nog de stofkam:</w:t>
      </w:r>
    </w:p>
    <w:p w14:paraId="0B98AF0F" w14:textId="77777777" w:rsidR="005504AF" w:rsidRDefault="005504AF" w:rsidP="005504AF">
      <w:pPr>
        <w:numPr>
          <w:ilvl w:val="0"/>
          <w:numId w:val="8"/>
        </w:numPr>
        <w:spacing w:line="240" w:lineRule="auto"/>
        <w:rPr>
          <w:rFonts w:ascii="Noto Sans Symbols" w:eastAsia="Noto Sans Symbols" w:hAnsi="Noto Sans Symbols" w:cs="Noto Sans Symbols"/>
          <w:sz w:val="21"/>
          <w:szCs w:val="21"/>
        </w:rPr>
      </w:pPr>
      <w:r>
        <w:rPr>
          <w:rFonts w:ascii="Kalinga" w:eastAsia="Kalinga" w:hAnsi="Kalinga" w:cs="Kalinga"/>
          <w:sz w:val="21"/>
          <w:szCs w:val="21"/>
        </w:rPr>
        <w:lastRenderedPageBreak/>
        <w:t>Hoe ontwikkelen we deze en hoe toetsen we deze? (leerlijn)</w:t>
      </w:r>
    </w:p>
    <w:p w14:paraId="7B808180" w14:textId="77777777" w:rsidR="005504AF" w:rsidRDefault="005504AF" w:rsidP="005504AF">
      <w:pPr>
        <w:numPr>
          <w:ilvl w:val="0"/>
          <w:numId w:val="8"/>
        </w:numPr>
        <w:spacing w:line="240" w:lineRule="auto"/>
        <w:rPr>
          <w:rFonts w:ascii="Noto Sans Symbols" w:eastAsia="Noto Sans Symbols" w:hAnsi="Noto Sans Symbols" w:cs="Noto Sans Symbols"/>
          <w:sz w:val="21"/>
          <w:szCs w:val="21"/>
        </w:rPr>
      </w:pPr>
      <w:r>
        <w:rPr>
          <w:rFonts w:ascii="Kalinga" w:eastAsia="Kalinga" w:hAnsi="Kalinga" w:cs="Kalinga"/>
          <w:sz w:val="21"/>
          <w:szCs w:val="21"/>
        </w:rPr>
        <w:t>Wat vinden we belangrijk? EN hoe gaan we dat met elkaar doen? Bijv. t.a.v. die perspectivische lenigheid: hoe dan? (gestructureerder, uitgediept en gefaseerd).</w:t>
      </w:r>
    </w:p>
    <w:p w14:paraId="0BF50E67" w14:textId="77777777" w:rsidR="005504AF" w:rsidRDefault="005504AF" w:rsidP="005504AF">
      <w:pPr>
        <w:spacing w:after="240" w:line="240" w:lineRule="auto"/>
        <w:rPr>
          <w:rFonts w:ascii="Kalinga" w:eastAsia="Kalinga" w:hAnsi="Kalinga" w:cs="Kalinga"/>
          <w:sz w:val="21"/>
          <w:szCs w:val="21"/>
        </w:rPr>
      </w:pPr>
      <w:r>
        <w:rPr>
          <w:rFonts w:ascii="Kalinga" w:eastAsia="Kalinga" w:hAnsi="Kalinga" w:cs="Kalinga"/>
          <w:sz w:val="21"/>
          <w:szCs w:val="21"/>
        </w:rPr>
        <w:t xml:space="preserve">Docenten hebben behoefte aan een stap-voor-stapmodel </w:t>
      </w:r>
      <w:r>
        <w:rPr>
          <w:rFonts w:ascii="Kalinga" w:eastAsia="Kalinga" w:hAnsi="Kalinga" w:cs="Kalinga"/>
          <w:i/>
          <w:sz w:val="21"/>
          <w:szCs w:val="21"/>
        </w:rPr>
        <w:t>hoe</w:t>
      </w:r>
      <w:r>
        <w:rPr>
          <w:rFonts w:ascii="Kalinga" w:eastAsia="Kalinga" w:hAnsi="Kalinga" w:cs="Kalinga"/>
          <w:sz w:val="21"/>
          <w:szCs w:val="21"/>
        </w:rPr>
        <w:t xml:space="preserve"> we dit de leerlingen kunnen leren.</w:t>
      </w:r>
    </w:p>
    <w:p w14:paraId="5336457B" w14:textId="77777777" w:rsidR="005504AF" w:rsidRDefault="005504AF" w:rsidP="005504AF">
      <w:pPr>
        <w:spacing w:line="240" w:lineRule="auto"/>
        <w:rPr>
          <w:rFonts w:ascii="Kalinga" w:eastAsia="Kalinga" w:hAnsi="Kalinga" w:cs="Kalinga"/>
          <w:sz w:val="21"/>
          <w:szCs w:val="21"/>
        </w:rPr>
      </w:pPr>
      <w:r>
        <w:rPr>
          <w:rFonts w:ascii="Kalinga" w:eastAsia="Kalinga" w:hAnsi="Kalinga" w:cs="Kalinga"/>
          <w:sz w:val="21"/>
          <w:szCs w:val="21"/>
        </w:rPr>
        <w:t xml:space="preserve">NB we zoeken een nieuwe </w:t>
      </w:r>
    </w:p>
    <w:p w14:paraId="64146522" w14:textId="77777777" w:rsidR="005504AF" w:rsidRDefault="005504AF" w:rsidP="005504AF">
      <w:pPr>
        <w:spacing w:line="240" w:lineRule="auto"/>
        <w:rPr>
          <w:rFonts w:ascii="Kalinga" w:eastAsia="Kalinga" w:hAnsi="Kalinga" w:cs="Kalinga"/>
          <w:sz w:val="21"/>
          <w:szCs w:val="21"/>
        </w:rPr>
      </w:pPr>
      <w:r>
        <w:rPr>
          <w:rFonts w:ascii="Kalinga" w:eastAsia="Kalinga" w:hAnsi="Kalinga" w:cs="Kalinga"/>
          <w:sz w:val="21"/>
          <w:szCs w:val="21"/>
        </w:rPr>
        <w:t>Maar:/format, want dat geeft duidelijkheid aan de nieuwe richting en helpt om los te komen van huidige mal.</w:t>
      </w:r>
    </w:p>
    <w:p w14:paraId="7D78C74D" w14:textId="77777777" w:rsidR="005504AF" w:rsidRDefault="005504AF" w:rsidP="005504AF">
      <w:pPr>
        <w:spacing w:after="240" w:line="240" w:lineRule="auto"/>
        <w:rPr>
          <w:rFonts w:ascii="Kalinga" w:eastAsia="Kalinga" w:hAnsi="Kalinga" w:cs="Kalinga"/>
          <w:sz w:val="21"/>
          <w:szCs w:val="21"/>
        </w:rPr>
      </w:pPr>
      <w:r>
        <w:rPr>
          <w:rFonts w:ascii="Kalinga" w:eastAsia="Kalinga" w:hAnsi="Kalinga" w:cs="Kalinga"/>
          <w:sz w:val="21"/>
          <w:szCs w:val="21"/>
        </w:rPr>
        <w:t>Deze behoefte geldt voor Domein C en D, maar ook voor A en B. Maar: Richten we ons op de toetsmallen, of vragen we ons af wat we willen onderwijzen?</w:t>
      </w:r>
    </w:p>
    <w:p w14:paraId="1D82E224" w14:textId="77777777" w:rsidR="005504AF" w:rsidRDefault="005504AF" w:rsidP="005504AF">
      <w:pPr>
        <w:spacing w:line="240" w:lineRule="auto"/>
        <w:rPr>
          <w:rFonts w:ascii="Kalinga" w:eastAsia="Kalinga" w:hAnsi="Kalinga" w:cs="Kalinga"/>
          <w:sz w:val="21"/>
          <w:szCs w:val="21"/>
        </w:rPr>
      </w:pPr>
      <w:r>
        <w:rPr>
          <w:rFonts w:ascii="Kalinga" w:eastAsia="Kalinga" w:hAnsi="Kalinga" w:cs="Kalinga"/>
          <w:sz w:val="21"/>
          <w:szCs w:val="21"/>
        </w:rPr>
        <w:t xml:space="preserve">Bijv. </w:t>
      </w:r>
      <w:r>
        <w:rPr>
          <w:rFonts w:ascii="Kalinga" w:eastAsia="Kalinga" w:hAnsi="Kalinga" w:cs="Kalinga"/>
          <w:b/>
          <w:sz w:val="21"/>
          <w:szCs w:val="21"/>
        </w:rPr>
        <w:t>Domein A2</w:t>
      </w:r>
      <w:r>
        <w:rPr>
          <w:rFonts w:ascii="Kalinga" w:eastAsia="Kalinga" w:hAnsi="Kalinga" w:cs="Kalinga"/>
          <w:sz w:val="21"/>
          <w:szCs w:val="21"/>
        </w:rPr>
        <w:t>, cf. bij Wiskunde: hoe geef je dan antwoord als leerling? Welke stappen moet leerling zetten om bij het goede antwoord te komen bij een vraag over impliciete en expliciete tekst (betekenis).</w:t>
      </w:r>
    </w:p>
    <w:p w14:paraId="412A3AA5" w14:textId="77777777" w:rsidR="005504AF" w:rsidRDefault="005504AF" w:rsidP="005504AF">
      <w:pPr>
        <w:spacing w:line="240" w:lineRule="auto"/>
        <w:rPr>
          <w:rFonts w:ascii="Kalinga" w:eastAsia="Kalinga" w:hAnsi="Kalinga" w:cs="Kalinga"/>
          <w:sz w:val="21"/>
          <w:szCs w:val="21"/>
        </w:rPr>
      </w:pPr>
      <w:r>
        <w:rPr>
          <w:rFonts w:ascii="Kalinga" w:eastAsia="Kalinga" w:hAnsi="Kalinga" w:cs="Kalinga"/>
          <w:sz w:val="21"/>
          <w:szCs w:val="21"/>
        </w:rPr>
        <w:t>Cf. ook eindterm metrum/metrum vs. inhoud. Wij behandelen vooral eindproduct, de scansie: een goed/fout gescandeerd vers.</w:t>
      </w:r>
    </w:p>
    <w:p w14:paraId="0C18B54B" w14:textId="77777777" w:rsidR="005504AF" w:rsidRDefault="005504AF" w:rsidP="005504AF">
      <w:pPr>
        <w:spacing w:line="240" w:lineRule="auto"/>
        <w:rPr>
          <w:rFonts w:ascii="Kalinga" w:eastAsia="Kalinga" w:hAnsi="Kalinga" w:cs="Kalinga"/>
          <w:sz w:val="21"/>
          <w:szCs w:val="21"/>
        </w:rPr>
      </w:pPr>
      <w:r>
        <w:rPr>
          <w:rFonts w:ascii="Kalinga" w:eastAsia="Kalinga" w:hAnsi="Kalinga" w:cs="Kalinga"/>
          <w:sz w:val="21"/>
          <w:szCs w:val="21"/>
        </w:rPr>
        <w:t xml:space="preserve">Slechts in een jaar is in het lesboek een beknopt overzicht gegeven van naamvalsuitgangen die altijd lang zijn of kort. Dat soort kennis (paraat of in Binas, nl. onze te ontwikkelen </w:t>
      </w:r>
      <w:r>
        <w:rPr>
          <w:rFonts w:ascii="Kalinga" w:eastAsia="Kalinga" w:hAnsi="Kalinga" w:cs="Kalinga"/>
          <w:i/>
          <w:sz w:val="21"/>
          <w:szCs w:val="21"/>
        </w:rPr>
        <w:t>GrieLa’s</w:t>
      </w:r>
      <w:r>
        <w:rPr>
          <w:rFonts w:ascii="Kalinga" w:eastAsia="Kalinga" w:hAnsi="Kalinga" w:cs="Kalinga"/>
          <w:sz w:val="21"/>
          <w:szCs w:val="21"/>
        </w:rPr>
        <w:t>/</w:t>
      </w:r>
      <w:r>
        <w:rPr>
          <w:rFonts w:ascii="Kalinga" w:eastAsia="Kalinga" w:hAnsi="Kalinga" w:cs="Kalinga"/>
          <w:i/>
          <w:sz w:val="21"/>
          <w:szCs w:val="21"/>
        </w:rPr>
        <w:t>Essentialia</w:t>
      </w:r>
      <w:r>
        <w:rPr>
          <w:rFonts w:ascii="Kalinga" w:eastAsia="Kalinga" w:hAnsi="Kalinga" w:cs="Kalinga"/>
          <w:sz w:val="21"/>
          <w:szCs w:val="21"/>
        </w:rPr>
        <w:t>) is verlichtend voor de leerling, omdat je daarmee meer greep krijgt op wat van je verwacht wordt op toets, ic. het scanderen.</w:t>
      </w:r>
    </w:p>
    <w:p w14:paraId="2AEFC08F" w14:textId="77777777" w:rsidR="005504AF" w:rsidRDefault="005504AF" w:rsidP="005504AF">
      <w:pPr>
        <w:spacing w:line="240" w:lineRule="auto"/>
        <w:rPr>
          <w:rFonts w:ascii="Kalinga" w:eastAsia="Kalinga" w:hAnsi="Kalinga" w:cs="Kalinga"/>
          <w:sz w:val="21"/>
          <w:szCs w:val="21"/>
        </w:rPr>
      </w:pPr>
      <w:r>
        <w:rPr>
          <w:rFonts w:ascii="Kalinga" w:eastAsia="Kalinga" w:hAnsi="Kalinga" w:cs="Kalinga"/>
          <w:sz w:val="21"/>
          <w:szCs w:val="21"/>
        </w:rPr>
        <w:t xml:space="preserve">Cf. ook </w:t>
      </w:r>
      <w:r>
        <w:rPr>
          <w:rFonts w:ascii="Kalinga" w:eastAsia="Kalinga" w:hAnsi="Kalinga" w:cs="Kalinga"/>
          <w:b/>
          <w:sz w:val="21"/>
          <w:szCs w:val="21"/>
        </w:rPr>
        <w:t>eindterm 6/7</w:t>
      </w:r>
      <w:r>
        <w:rPr>
          <w:rFonts w:ascii="Kalinga" w:eastAsia="Kalinga" w:hAnsi="Kalinga" w:cs="Kalinga"/>
          <w:sz w:val="21"/>
          <w:szCs w:val="21"/>
        </w:rPr>
        <w:t xml:space="preserve">: zoekactie in woordenboek (online?). </w:t>
      </w:r>
    </w:p>
    <w:p w14:paraId="4ABAFE46" w14:textId="77777777" w:rsidR="005504AF" w:rsidRDefault="005504AF" w:rsidP="005504AF">
      <w:pPr>
        <w:spacing w:line="240" w:lineRule="auto"/>
        <w:rPr>
          <w:rFonts w:ascii="Kalinga" w:eastAsia="Kalinga" w:hAnsi="Kalinga" w:cs="Kalinga"/>
          <w:sz w:val="21"/>
          <w:szCs w:val="21"/>
        </w:rPr>
      </w:pPr>
      <w:r>
        <w:rPr>
          <w:rFonts w:ascii="Kalinga" w:eastAsia="Kalinga" w:hAnsi="Kalinga" w:cs="Kalinga"/>
          <w:sz w:val="21"/>
          <w:szCs w:val="21"/>
        </w:rPr>
        <w:t xml:space="preserve">Weten wij wat een leerling dan doet? </w:t>
      </w:r>
    </w:p>
    <w:p w14:paraId="02B9927C" w14:textId="77777777" w:rsidR="005504AF" w:rsidRDefault="005504AF" w:rsidP="005504AF">
      <w:pPr>
        <w:spacing w:line="240" w:lineRule="auto"/>
        <w:rPr>
          <w:rFonts w:ascii="Kalinga" w:eastAsia="Kalinga" w:hAnsi="Kalinga" w:cs="Kalinga"/>
          <w:sz w:val="21"/>
          <w:szCs w:val="21"/>
        </w:rPr>
      </w:pPr>
      <w:r>
        <w:rPr>
          <w:rFonts w:ascii="Kalinga" w:eastAsia="Kalinga" w:hAnsi="Kalinga" w:cs="Kalinga"/>
          <w:sz w:val="21"/>
          <w:szCs w:val="21"/>
        </w:rPr>
        <w:t>Het vraagt heel veel (denk)stappen.</w:t>
      </w:r>
    </w:p>
    <w:p w14:paraId="2435445D" w14:textId="77777777" w:rsidR="005504AF" w:rsidRDefault="005504AF" w:rsidP="005504AF">
      <w:pPr>
        <w:spacing w:after="240" w:line="240" w:lineRule="auto"/>
        <w:rPr>
          <w:rFonts w:ascii="Kalinga" w:eastAsia="Kalinga" w:hAnsi="Kalinga" w:cs="Kalinga"/>
          <w:sz w:val="21"/>
          <w:szCs w:val="21"/>
        </w:rPr>
      </w:pPr>
      <w:r>
        <w:rPr>
          <w:rFonts w:ascii="Kalinga" w:eastAsia="Kalinga" w:hAnsi="Kalinga" w:cs="Kalinga"/>
          <w:sz w:val="21"/>
          <w:szCs w:val="21"/>
        </w:rPr>
        <w:t>De verschillende lijstjes moeten aan elkaar en aan inhoud (A2) worden gekoppeld.</w:t>
      </w:r>
    </w:p>
    <w:p w14:paraId="2A8C68CC" w14:textId="77777777" w:rsidR="005504AF" w:rsidRPr="005504AF" w:rsidRDefault="005504AF" w:rsidP="005504AF">
      <w:pPr>
        <w:pStyle w:val="Kop2"/>
        <w:pBdr>
          <w:top w:val="single" w:sz="24" w:space="0" w:color="EEE6F3"/>
          <w:left w:val="single" w:sz="24" w:space="0" w:color="EEE6F3"/>
          <w:bottom w:val="single" w:sz="24" w:space="0" w:color="EEE6F3"/>
          <w:right w:val="single" w:sz="24" w:space="0" w:color="EEE6F3"/>
        </w:pBdr>
        <w:shd w:val="clear" w:color="auto" w:fill="EEE6F3"/>
        <w:spacing w:line="240" w:lineRule="auto"/>
        <w:rPr>
          <w:rFonts w:ascii="Kalinga" w:eastAsia="Kalinga" w:hAnsi="Kalinga" w:cs="Kalinga"/>
          <w:smallCaps/>
          <w:sz w:val="21"/>
          <w:szCs w:val="21"/>
          <w:lang w:val="nl-NL"/>
        </w:rPr>
      </w:pPr>
      <w:r w:rsidRPr="005504AF">
        <w:rPr>
          <w:rFonts w:ascii="Kalinga" w:eastAsia="Kalinga" w:hAnsi="Kalinga" w:cs="Kalinga"/>
          <w:smallCaps/>
          <w:sz w:val="21"/>
          <w:szCs w:val="21"/>
          <w:lang w:val="nl-NL"/>
        </w:rPr>
        <w:t xml:space="preserve">Er is behoefte aan </w:t>
      </w:r>
      <w:r w:rsidRPr="005504AF">
        <w:rPr>
          <w:rFonts w:ascii="Kalinga" w:eastAsia="Kalinga" w:hAnsi="Kalinga" w:cs="Kalinga"/>
          <w:smallCaps/>
          <w:sz w:val="21"/>
          <w:szCs w:val="21"/>
          <w:u w:val="single"/>
          <w:lang w:val="nl-NL"/>
        </w:rPr>
        <w:t>stappenplannen</w:t>
      </w:r>
      <w:r w:rsidRPr="005504AF">
        <w:rPr>
          <w:rFonts w:ascii="Kalinga" w:eastAsia="Kalinga" w:hAnsi="Kalinga" w:cs="Kalinga"/>
          <w:smallCaps/>
          <w:sz w:val="21"/>
          <w:szCs w:val="21"/>
          <w:lang w:val="nl-NL"/>
        </w:rPr>
        <w:t xml:space="preserve"> </w:t>
      </w:r>
    </w:p>
    <w:p w14:paraId="679D2FC0" w14:textId="77777777" w:rsidR="005504AF" w:rsidRDefault="005504AF" w:rsidP="005504AF">
      <w:pPr>
        <w:spacing w:line="240" w:lineRule="auto"/>
        <w:rPr>
          <w:rFonts w:ascii="Kalinga" w:eastAsia="Kalinga" w:hAnsi="Kalinga" w:cs="Kalinga"/>
          <w:sz w:val="21"/>
          <w:szCs w:val="21"/>
        </w:rPr>
      </w:pPr>
      <w:r>
        <w:rPr>
          <w:rFonts w:ascii="Kalinga" w:eastAsia="Kalinga" w:hAnsi="Kalinga" w:cs="Kalinga"/>
          <w:sz w:val="21"/>
          <w:szCs w:val="21"/>
        </w:rPr>
        <w:t xml:space="preserve">De exercitie rondom de vraag: </w:t>
      </w:r>
      <w:r>
        <w:rPr>
          <w:rFonts w:ascii="Kalinga" w:eastAsia="Kalinga" w:hAnsi="Kalinga" w:cs="Kalinga"/>
          <w:i/>
          <w:sz w:val="21"/>
          <w:szCs w:val="21"/>
        </w:rPr>
        <w:t>Wat vragen wij eigenlijk precies van de leerling met eindterm 1, 2, ….18?</w:t>
      </w:r>
      <w:r>
        <w:rPr>
          <w:rFonts w:ascii="Kalinga" w:eastAsia="Kalinga" w:hAnsi="Kalinga" w:cs="Kalinga"/>
          <w:sz w:val="21"/>
          <w:szCs w:val="21"/>
        </w:rPr>
        <w:t xml:space="preserve"> is ook heel leerzaam voor ons als docent. Daarmee wordt onze didactiek en vraagstelling doelgerichter.</w:t>
      </w:r>
    </w:p>
    <w:p w14:paraId="143DCA32" w14:textId="77777777" w:rsidR="005504AF" w:rsidRDefault="005504AF" w:rsidP="005504AF">
      <w:pPr>
        <w:spacing w:line="240" w:lineRule="auto"/>
        <w:rPr>
          <w:rFonts w:ascii="Kalinga" w:eastAsia="Kalinga" w:hAnsi="Kalinga" w:cs="Kalinga"/>
          <w:sz w:val="21"/>
          <w:szCs w:val="21"/>
        </w:rPr>
      </w:pPr>
      <w:r>
        <w:rPr>
          <w:rFonts w:ascii="Kalinga" w:eastAsia="Kalinga" w:hAnsi="Kalinga" w:cs="Kalinga"/>
          <w:sz w:val="21"/>
          <w:szCs w:val="21"/>
        </w:rPr>
        <w:t xml:space="preserve">De leerling loopt tegen heel veel ???? aan waar wij overheen kijken. (De toevoeging </w:t>
      </w:r>
      <w:r>
        <w:rPr>
          <w:rFonts w:ascii="Kalinga" w:eastAsia="Kalinga" w:hAnsi="Kalinga" w:cs="Kalinga"/>
          <w:i/>
          <w:sz w:val="21"/>
          <w:szCs w:val="21"/>
        </w:rPr>
        <w:t>metaf.</w:t>
      </w:r>
      <w:r>
        <w:rPr>
          <w:rFonts w:ascii="Kalinga" w:eastAsia="Kalinga" w:hAnsi="Kalinga" w:cs="Kalinga"/>
          <w:sz w:val="21"/>
          <w:szCs w:val="21"/>
        </w:rPr>
        <w:t xml:space="preserve"> of </w:t>
      </w:r>
      <w:r>
        <w:rPr>
          <w:rFonts w:ascii="Kalinga" w:eastAsia="Kalinga" w:hAnsi="Kalinga" w:cs="Kalinga"/>
          <w:i/>
          <w:sz w:val="21"/>
          <w:szCs w:val="21"/>
        </w:rPr>
        <w:t xml:space="preserve">sg. </w:t>
      </w:r>
      <w:r>
        <w:rPr>
          <w:rFonts w:ascii="Kalinga" w:eastAsia="Kalinga" w:hAnsi="Kalinga" w:cs="Kalinga"/>
          <w:sz w:val="21"/>
          <w:szCs w:val="21"/>
        </w:rPr>
        <w:t>in het woordenboek heeft voor leerlingen veelal geen betekenis, omdat in de klas niet zo gesproken wordt. &gt; Niet helpende hulp).</w:t>
      </w:r>
    </w:p>
    <w:p w14:paraId="218293CB" w14:textId="77777777" w:rsidR="005504AF" w:rsidRDefault="005504AF" w:rsidP="005504AF">
      <w:pPr>
        <w:spacing w:line="240" w:lineRule="auto"/>
        <w:rPr>
          <w:rFonts w:ascii="Kalinga" w:eastAsia="Kalinga" w:hAnsi="Kalinga" w:cs="Kalinga"/>
          <w:sz w:val="21"/>
          <w:szCs w:val="21"/>
        </w:rPr>
      </w:pPr>
      <w:r>
        <w:rPr>
          <w:rFonts w:ascii="Kalinga" w:eastAsia="Kalinga" w:hAnsi="Kalinga" w:cs="Kalinga"/>
          <w:sz w:val="21"/>
          <w:szCs w:val="21"/>
        </w:rPr>
        <w:t>De classicus is gefocust op één type kennis (declaratieve kennis), maar iedereen doet het zijne mbt andere kennisniveaus (conceptueel, procedureel, metacognitief). Behoefte aan richting mbt ook andere niveaus van kennis.</w:t>
      </w:r>
    </w:p>
    <w:p w14:paraId="296C8BFE" w14:textId="77777777" w:rsidR="005504AF" w:rsidRPr="005504AF" w:rsidRDefault="005504AF" w:rsidP="005504AF">
      <w:pPr>
        <w:pStyle w:val="Kop2"/>
        <w:pBdr>
          <w:top w:val="single" w:sz="24" w:space="0" w:color="EEE6F3"/>
          <w:left w:val="single" w:sz="24" w:space="0" w:color="EEE6F3"/>
          <w:bottom w:val="single" w:sz="24" w:space="0" w:color="EEE6F3"/>
          <w:right w:val="single" w:sz="24" w:space="0" w:color="EEE6F3"/>
        </w:pBdr>
        <w:shd w:val="clear" w:color="auto" w:fill="EEE6F3"/>
        <w:spacing w:line="240" w:lineRule="auto"/>
        <w:rPr>
          <w:rFonts w:ascii="Kalinga" w:eastAsia="Kalinga" w:hAnsi="Kalinga" w:cs="Kalinga"/>
          <w:smallCaps/>
          <w:sz w:val="21"/>
          <w:szCs w:val="21"/>
          <w:lang w:val="nl-NL"/>
        </w:rPr>
      </w:pPr>
      <w:r w:rsidRPr="005504AF">
        <w:rPr>
          <w:rFonts w:ascii="Kalinga" w:eastAsia="Kalinga" w:hAnsi="Kalinga" w:cs="Kalinga"/>
          <w:smallCaps/>
          <w:sz w:val="21"/>
          <w:szCs w:val="21"/>
          <w:lang w:val="nl-NL"/>
        </w:rPr>
        <w:t>Tips nav huidige Cvte-minimumlijst</w:t>
      </w:r>
    </w:p>
    <w:p w14:paraId="4443606C" w14:textId="77777777" w:rsidR="005504AF" w:rsidRDefault="005504AF" w:rsidP="005504AF">
      <w:pPr>
        <w:spacing w:after="240" w:line="240" w:lineRule="auto"/>
        <w:rPr>
          <w:rFonts w:ascii="Kalinga" w:eastAsia="Kalinga" w:hAnsi="Kalinga" w:cs="Kalinga"/>
          <w:sz w:val="21"/>
          <w:szCs w:val="21"/>
        </w:rPr>
      </w:pPr>
      <w:r>
        <w:rPr>
          <w:rFonts w:ascii="Kalinga" w:eastAsia="Kalinga" w:hAnsi="Kalinga" w:cs="Kalinga"/>
          <w:sz w:val="21"/>
          <w:szCs w:val="21"/>
        </w:rPr>
        <w:t>Sluit aan bij huidige onderwijs Nederlands.</w:t>
      </w:r>
    </w:p>
    <w:p w14:paraId="67D6DE35" w14:textId="77777777" w:rsidR="005504AF" w:rsidRDefault="005504AF" w:rsidP="005504AF">
      <w:pPr>
        <w:spacing w:line="240" w:lineRule="auto"/>
        <w:rPr>
          <w:rFonts w:ascii="Kalinga" w:eastAsia="Kalinga" w:hAnsi="Kalinga" w:cs="Kalinga"/>
          <w:sz w:val="21"/>
          <w:szCs w:val="21"/>
        </w:rPr>
      </w:pPr>
      <w:r>
        <w:rPr>
          <w:rFonts w:ascii="Kalinga" w:eastAsia="Kalinga" w:hAnsi="Kalinga" w:cs="Kalinga"/>
          <w:sz w:val="21"/>
          <w:szCs w:val="21"/>
        </w:rPr>
        <w:t>Zorg dat termen grammatica, stilistiek en narratologie congruent zijn vanuit het perspectief van de leerling (en zijn brede taalaanbod).</w:t>
      </w:r>
    </w:p>
    <w:p w14:paraId="39178254" w14:textId="77777777" w:rsidR="005504AF" w:rsidRDefault="005504AF" w:rsidP="005504AF">
      <w:pPr>
        <w:spacing w:after="240" w:line="240" w:lineRule="auto"/>
        <w:rPr>
          <w:rFonts w:ascii="Kalinga" w:eastAsia="Kalinga" w:hAnsi="Kalinga" w:cs="Kalinga"/>
          <w:sz w:val="21"/>
          <w:szCs w:val="21"/>
        </w:rPr>
      </w:pPr>
      <w:r>
        <w:rPr>
          <w:rFonts w:ascii="Kalinga" w:eastAsia="Kalinga" w:hAnsi="Kalinga" w:cs="Kalinga"/>
          <w:sz w:val="21"/>
          <w:szCs w:val="21"/>
        </w:rPr>
        <w:lastRenderedPageBreak/>
        <w:t xml:space="preserve">Bijv. bij Ndls is metafoor een stijlmiddel; alliteratie een klankeffect. Of: wanneer is het alliteratie (niet </w:t>
      </w:r>
      <w:r>
        <w:rPr>
          <w:rFonts w:ascii="Kalinga" w:eastAsia="Kalinga" w:hAnsi="Kalinga" w:cs="Kalinga"/>
          <w:i/>
          <w:sz w:val="21"/>
          <w:szCs w:val="21"/>
        </w:rPr>
        <w:t>et enim</w:t>
      </w:r>
      <w:r>
        <w:rPr>
          <w:rFonts w:ascii="Kalinga" w:eastAsia="Kalinga" w:hAnsi="Kalinga" w:cs="Kalinga"/>
          <w:sz w:val="21"/>
          <w:szCs w:val="21"/>
        </w:rPr>
        <w:t>).</w:t>
      </w:r>
    </w:p>
    <w:p w14:paraId="55EF99A5" w14:textId="77777777" w:rsidR="005504AF" w:rsidRDefault="005504AF" w:rsidP="005504AF">
      <w:pPr>
        <w:spacing w:after="240" w:line="240" w:lineRule="auto"/>
        <w:rPr>
          <w:rFonts w:ascii="Kalinga" w:eastAsia="Kalinga" w:hAnsi="Kalinga" w:cs="Kalinga"/>
          <w:sz w:val="21"/>
          <w:szCs w:val="21"/>
        </w:rPr>
      </w:pPr>
      <w:r>
        <w:rPr>
          <w:rFonts w:ascii="Kalinga" w:eastAsia="Kalinga" w:hAnsi="Kalinga" w:cs="Kalinga"/>
          <w:sz w:val="21"/>
          <w:szCs w:val="21"/>
        </w:rPr>
        <w:t xml:space="preserve">Ipv opsomming van een talig fenomeen (naamval oid) probeer het concept/de kerngedachte te formuleren voor / in plaats van de opsomming zoals we gewend zijn (formele naam + vertaalwijze). Bijv. Talen hebben een zinsbouw waarbij er verschillende manieren zijn om de 5 hoofdfuncties (onderwerp, lijdend voorwerp, meewerkend voorwerp, bijvoeglijke en bijwoordelijke bepaling) tot uitdrukking te laten komen: door woordvolgorde, door naamvallen, met voorzetsels, met woordsoorten. </w:t>
      </w:r>
    </w:p>
    <w:p w14:paraId="63E63391" w14:textId="77777777" w:rsidR="005504AF" w:rsidRDefault="005504AF" w:rsidP="005504AF">
      <w:pPr>
        <w:spacing w:after="240" w:line="240" w:lineRule="auto"/>
        <w:rPr>
          <w:rFonts w:ascii="Kalinga" w:eastAsia="Kalinga" w:hAnsi="Kalinga" w:cs="Kalinga"/>
          <w:sz w:val="21"/>
          <w:szCs w:val="21"/>
        </w:rPr>
      </w:pPr>
      <w:r>
        <w:rPr>
          <w:rFonts w:ascii="Kalinga" w:eastAsia="Kalinga" w:hAnsi="Kalinga" w:cs="Kalinga"/>
          <w:sz w:val="21"/>
          <w:szCs w:val="21"/>
        </w:rPr>
        <w:t>De kennis voor A1 (uit CvTE-lijst) alleen noemen is armoedig, onzin; altijd koppelen aan A2: wat betekent het.</w:t>
      </w:r>
    </w:p>
    <w:p w14:paraId="11553FB5" w14:textId="77777777" w:rsidR="005504AF" w:rsidRDefault="005504AF" w:rsidP="005504AF">
      <w:pPr>
        <w:spacing w:after="240" w:line="240" w:lineRule="auto"/>
        <w:rPr>
          <w:rFonts w:ascii="Kalinga" w:eastAsia="Kalinga" w:hAnsi="Kalinga" w:cs="Kalinga"/>
          <w:sz w:val="21"/>
          <w:szCs w:val="21"/>
        </w:rPr>
      </w:pPr>
      <w:r>
        <w:rPr>
          <w:rFonts w:ascii="Kalinga" w:eastAsia="Kalinga" w:hAnsi="Kalinga" w:cs="Kalinga"/>
          <w:sz w:val="21"/>
          <w:szCs w:val="21"/>
        </w:rPr>
        <w:t xml:space="preserve">Vraagtekens bij relevantie subdoelen, 8,9 en 10,11 en 12,13 zijn hetzelfde op type bron na. Waarom dan 3x noemen: zoek de kern: een leerling moet met bronnen om kunnen gaan. Veel relevanter is om richting te bieden over </w:t>
      </w:r>
      <w:r>
        <w:rPr>
          <w:rFonts w:ascii="Kalinga" w:eastAsia="Kalinga" w:hAnsi="Kalinga" w:cs="Kalinga"/>
          <w:i/>
          <w:sz w:val="21"/>
          <w:szCs w:val="21"/>
        </w:rPr>
        <w:t>hoe dan</w:t>
      </w:r>
      <w:r>
        <w:rPr>
          <w:rFonts w:ascii="Kalinga" w:eastAsia="Kalinga" w:hAnsi="Kalinga" w:cs="Kalinga"/>
          <w:sz w:val="21"/>
          <w:szCs w:val="21"/>
        </w:rPr>
        <w:t>? Of zoals</w:t>
      </w:r>
      <w:r>
        <w:rPr>
          <w:rFonts w:ascii="Kalinga" w:eastAsia="Kalinga" w:hAnsi="Kalinga" w:cs="Kalinga"/>
          <w:i/>
          <w:sz w:val="21"/>
          <w:szCs w:val="21"/>
        </w:rPr>
        <w:t xml:space="preserve"> </w:t>
      </w:r>
      <w:r>
        <w:rPr>
          <w:rFonts w:ascii="Kalinga" w:eastAsia="Kalinga" w:hAnsi="Kalinga" w:cs="Kalinga"/>
          <w:sz w:val="21"/>
          <w:szCs w:val="21"/>
        </w:rPr>
        <w:t>tafelgenoot het formuleert: “Het relevante verschil in actuele bron, primaire en secundaire bron is ons niet geheel duidelijk: of je nu een oude vergelijkende brontekst of een podcast uit 2025 analyseert: maakt dat veel uit.”</w:t>
      </w:r>
    </w:p>
    <w:p w14:paraId="0E79CA2A" w14:textId="77777777" w:rsidR="005504AF" w:rsidRDefault="005504AF" w:rsidP="005504AF">
      <w:pPr>
        <w:spacing w:after="240" w:line="240" w:lineRule="auto"/>
        <w:rPr>
          <w:rFonts w:ascii="Kalinga" w:eastAsia="Kalinga" w:hAnsi="Kalinga" w:cs="Kalinga"/>
          <w:sz w:val="21"/>
          <w:szCs w:val="21"/>
        </w:rPr>
      </w:pPr>
      <w:r>
        <w:rPr>
          <w:rFonts w:ascii="Kalinga" w:eastAsia="Kalinga" w:hAnsi="Kalinga" w:cs="Kalinga"/>
          <w:sz w:val="21"/>
          <w:szCs w:val="21"/>
        </w:rPr>
        <w:t>Definitie/afbakening tussen 3 typen bron (actuele, receptie en bron) is niet helder.</w:t>
      </w:r>
    </w:p>
    <w:p w14:paraId="714D64B4" w14:textId="77777777" w:rsidR="005504AF" w:rsidRDefault="005504AF" w:rsidP="005504AF">
      <w:pPr>
        <w:spacing w:after="240" w:line="240" w:lineRule="auto"/>
        <w:rPr>
          <w:rFonts w:ascii="Kalinga" w:eastAsia="Kalinga" w:hAnsi="Kalinga" w:cs="Kalinga"/>
          <w:sz w:val="21"/>
          <w:szCs w:val="21"/>
        </w:rPr>
      </w:pPr>
      <w:r>
        <w:rPr>
          <w:rFonts w:ascii="Kalinga" w:eastAsia="Kalinga" w:hAnsi="Kalinga" w:cs="Kalinga"/>
          <w:sz w:val="21"/>
          <w:szCs w:val="21"/>
        </w:rPr>
        <w:t>Opmerking: jammer dat bij de keuzedomeinen de interessante vragen / eindtermen staan (waar we juist met vakvernieuwing meer ruimte voor willen). Verglijdt je hoofddoel zo niet naar de keuzeruimte/marge?</w:t>
      </w:r>
    </w:p>
    <w:p w14:paraId="411D371D" w14:textId="77777777" w:rsidR="005504AF" w:rsidRDefault="005504AF" w:rsidP="005504AF">
      <w:pPr>
        <w:spacing w:after="240" w:line="240" w:lineRule="auto"/>
        <w:rPr>
          <w:rFonts w:ascii="Kalinga" w:eastAsia="Kalinga" w:hAnsi="Kalinga" w:cs="Kalinga"/>
          <w:sz w:val="21"/>
          <w:szCs w:val="21"/>
        </w:rPr>
      </w:pPr>
      <w:r>
        <w:rPr>
          <w:rFonts w:ascii="Kalinga" w:eastAsia="Kalinga" w:hAnsi="Kalinga" w:cs="Kalinga"/>
          <w:sz w:val="21"/>
          <w:szCs w:val="21"/>
        </w:rPr>
        <w:t>NB argumentatieleer: wij zijn een verrijkingsvak bovenop atheneumaanbod. Maak duidelijk waarop we voortbouwen (bij Nlds, gs, kunst, ..).</w:t>
      </w:r>
    </w:p>
    <w:p w14:paraId="18D838C4" w14:textId="77777777" w:rsidR="005504AF" w:rsidRDefault="005504AF" w:rsidP="005504AF">
      <w:pPr>
        <w:spacing w:after="240" w:line="240" w:lineRule="auto"/>
        <w:rPr>
          <w:rFonts w:ascii="Kalinga" w:eastAsia="Kalinga" w:hAnsi="Kalinga" w:cs="Kalinga"/>
          <w:sz w:val="21"/>
          <w:szCs w:val="21"/>
        </w:rPr>
      </w:pPr>
      <w:r>
        <w:rPr>
          <w:rFonts w:ascii="Kalinga" w:eastAsia="Kalinga" w:hAnsi="Kalinga" w:cs="Kalinga"/>
          <w:sz w:val="21"/>
          <w:szCs w:val="21"/>
        </w:rPr>
        <w:t>Neem beargumenteren op (hoe willen wij dat leerling vanuit de gymn. Kennisbasis zijn/een standpunt beargumenteert).</w:t>
      </w:r>
    </w:p>
    <w:p w14:paraId="3A0679E4" w14:textId="77777777" w:rsidR="005504AF" w:rsidRDefault="005504AF" w:rsidP="005504AF">
      <w:pPr>
        <w:spacing w:after="240" w:line="240" w:lineRule="auto"/>
        <w:rPr>
          <w:rFonts w:ascii="Kalinga" w:eastAsia="Kalinga" w:hAnsi="Kalinga" w:cs="Kalinga"/>
          <w:sz w:val="21"/>
          <w:szCs w:val="21"/>
        </w:rPr>
      </w:pPr>
      <w:r>
        <w:rPr>
          <w:rFonts w:ascii="Kalinga" w:eastAsia="Kalinga" w:hAnsi="Kalinga" w:cs="Kalinga"/>
          <w:sz w:val="21"/>
          <w:szCs w:val="21"/>
        </w:rPr>
        <w:t>We missen de leer van de retorica.</w:t>
      </w:r>
    </w:p>
    <w:p w14:paraId="257EECA2" w14:textId="77777777" w:rsidR="005504AF" w:rsidRPr="005504AF" w:rsidRDefault="005504AF" w:rsidP="005504AF">
      <w:pPr>
        <w:pStyle w:val="Kop2"/>
        <w:pBdr>
          <w:top w:val="single" w:sz="24" w:space="0" w:color="EEE6F3"/>
          <w:left w:val="single" w:sz="24" w:space="0" w:color="EEE6F3"/>
          <w:bottom w:val="single" w:sz="24" w:space="0" w:color="EEE6F3"/>
          <w:right w:val="single" w:sz="24" w:space="0" w:color="EEE6F3"/>
        </w:pBdr>
        <w:shd w:val="clear" w:color="auto" w:fill="EEE6F3"/>
        <w:spacing w:line="240" w:lineRule="auto"/>
        <w:rPr>
          <w:rFonts w:ascii="Kalinga" w:eastAsia="Kalinga" w:hAnsi="Kalinga" w:cs="Kalinga"/>
          <w:smallCaps/>
          <w:sz w:val="21"/>
          <w:szCs w:val="21"/>
          <w:lang w:val="nl-NL"/>
        </w:rPr>
      </w:pPr>
      <w:r w:rsidRPr="005504AF">
        <w:rPr>
          <w:rFonts w:ascii="Kalinga" w:eastAsia="Kalinga" w:hAnsi="Kalinga" w:cs="Kalinga"/>
          <w:smallCaps/>
          <w:sz w:val="21"/>
          <w:szCs w:val="21"/>
          <w:lang w:val="nl-NL"/>
        </w:rPr>
        <w:t>Losse opmerkingen &amp; vragen:</w:t>
      </w:r>
    </w:p>
    <w:p w14:paraId="1148BD4C" w14:textId="77777777" w:rsidR="005504AF" w:rsidRDefault="005504AF" w:rsidP="005504AF">
      <w:pPr>
        <w:spacing w:before="240" w:after="240" w:line="240" w:lineRule="auto"/>
        <w:rPr>
          <w:rFonts w:ascii="Kalinga" w:eastAsia="Kalinga" w:hAnsi="Kalinga" w:cs="Kalinga"/>
          <w:sz w:val="21"/>
          <w:szCs w:val="21"/>
        </w:rPr>
      </w:pPr>
      <w:r>
        <w:rPr>
          <w:rFonts w:ascii="Kalinga" w:eastAsia="Kalinga" w:hAnsi="Kalinga" w:cs="Kalinga"/>
          <w:b/>
          <w:sz w:val="21"/>
          <w:szCs w:val="21"/>
        </w:rPr>
        <w:t>Domein A1</w:t>
      </w:r>
      <w:r>
        <w:rPr>
          <w:rFonts w:ascii="Kalinga" w:eastAsia="Kalinga" w:hAnsi="Kalinga" w:cs="Kalinga"/>
          <w:sz w:val="21"/>
          <w:szCs w:val="21"/>
        </w:rPr>
        <w:t>: dit is m.i. grammaticale basis (nodig voor PV en voor scannend lezen). Wat is het nu van alleen A1 (apart) toetsen. Kan dat los van andere domeinen?</w:t>
      </w:r>
    </w:p>
    <w:p w14:paraId="2E92DA29" w14:textId="77777777" w:rsidR="005504AF" w:rsidRDefault="005504AF" w:rsidP="005504AF">
      <w:pPr>
        <w:spacing w:before="240" w:after="240" w:line="240" w:lineRule="auto"/>
        <w:rPr>
          <w:rFonts w:ascii="Kalinga" w:eastAsia="Kalinga" w:hAnsi="Kalinga" w:cs="Kalinga"/>
          <w:sz w:val="21"/>
          <w:szCs w:val="21"/>
        </w:rPr>
      </w:pPr>
      <w:r>
        <w:rPr>
          <w:rFonts w:ascii="Kalinga" w:eastAsia="Kalinga" w:hAnsi="Kalinga" w:cs="Kalinga"/>
          <w:sz w:val="21"/>
          <w:szCs w:val="21"/>
        </w:rPr>
        <w:t>Wat leert de leerling van kunnen aantonen/duiden van bv. alliteratie. Dit vraagt niet eens tekstbegrip! Wat toets je dan? Maar icm A2 en Domein B,C,D kun je over de tekst gaan praten &gt; hoofddoel/einddoel/vakvisie = reflectie op het eigene via het vreemde. Dan is verbinding van expliciet met impliciet waardevoller. Leuk, herkenning van alliteratie, maar wat doet dat nou met de tekst, inhoud, auteur, jou?</w:t>
      </w:r>
    </w:p>
    <w:p w14:paraId="52C830A8" w14:textId="77777777" w:rsidR="005504AF" w:rsidRDefault="005504AF" w:rsidP="005504AF">
      <w:pPr>
        <w:spacing w:before="240" w:after="240" w:line="240" w:lineRule="auto"/>
        <w:rPr>
          <w:rFonts w:ascii="Kalinga" w:eastAsia="Kalinga" w:hAnsi="Kalinga" w:cs="Kalinga"/>
          <w:sz w:val="21"/>
          <w:szCs w:val="21"/>
        </w:rPr>
      </w:pPr>
      <w:r>
        <w:rPr>
          <w:rFonts w:ascii="Kalinga" w:eastAsia="Kalinga" w:hAnsi="Kalinga" w:cs="Kalinga"/>
          <w:sz w:val="21"/>
          <w:szCs w:val="21"/>
        </w:rPr>
        <w:lastRenderedPageBreak/>
        <w:t>Opvallend: wel onderscheid klankfig./stijlmiddel, maar citeren hoofdgedachte niet in lijst van begrippen.</w:t>
      </w:r>
    </w:p>
    <w:p w14:paraId="64FF8E19" w14:textId="77777777" w:rsidR="005504AF" w:rsidRDefault="005504AF" w:rsidP="005504AF">
      <w:pPr>
        <w:spacing w:before="240" w:after="240" w:line="240" w:lineRule="auto"/>
        <w:rPr>
          <w:rFonts w:ascii="Kalinga" w:eastAsia="Kalinga" w:hAnsi="Kalinga" w:cs="Kalinga"/>
          <w:sz w:val="21"/>
          <w:szCs w:val="21"/>
        </w:rPr>
      </w:pPr>
      <w:r>
        <w:rPr>
          <w:rFonts w:ascii="Kalinga" w:eastAsia="Kalinga" w:hAnsi="Kalinga" w:cs="Kalinga"/>
          <w:b/>
          <w:sz w:val="21"/>
          <w:szCs w:val="21"/>
        </w:rPr>
        <w:t>Domein A1</w:t>
      </w:r>
      <w:r>
        <w:rPr>
          <w:rFonts w:ascii="Kalinga" w:eastAsia="Kalinga" w:hAnsi="Kalinga" w:cs="Kalinga"/>
          <w:sz w:val="21"/>
          <w:szCs w:val="21"/>
        </w:rPr>
        <w:t xml:space="preserve"> Suggestie: Maak een zinvolle indeling van (metrische en) stilistische middelen ipv ze op een hoop (alfabetisch) te gooien. Dat sluit ook aan bij de praktijk van het vak Ndls.</w:t>
      </w:r>
    </w:p>
    <w:p w14:paraId="3AFB3298" w14:textId="77777777" w:rsidR="005504AF" w:rsidRDefault="005504AF" w:rsidP="005504AF">
      <w:pPr>
        <w:spacing w:before="240" w:after="240" w:line="240" w:lineRule="auto"/>
        <w:rPr>
          <w:rFonts w:ascii="Kalinga" w:eastAsia="Kalinga" w:hAnsi="Kalinga" w:cs="Kalinga"/>
          <w:sz w:val="21"/>
          <w:szCs w:val="21"/>
        </w:rPr>
      </w:pPr>
      <w:r>
        <w:rPr>
          <w:rFonts w:ascii="Kalinga" w:eastAsia="Kalinga" w:hAnsi="Kalinga" w:cs="Kalinga"/>
          <w:b/>
          <w:sz w:val="21"/>
          <w:szCs w:val="21"/>
        </w:rPr>
        <w:t>Domein A2</w:t>
      </w:r>
      <w:r>
        <w:rPr>
          <w:rFonts w:ascii="Kalinga" w:eastAsia="Kalinga" w:hAnsi="Kalinga" w:cs="Kalinga"/>
          <w:sz w:val="21"/>
          <w:szCs w:val="21"/>
        </w:rPr>
        <w:t xml:space="preserve"> Formuleer denkstappen &gt; stappenplan.</w:t>
      </w:r>
    </w:p>
    <w:p w14:paraId="51D0BF12" w14:textId="77777777" w:rsidR="005504AF" w:rsidRDefault="005504AF" w:rsidP="005504AF">
      <w:pPr>
        <w:spacing w:before="240" w:after="240" w:line="240" w:lineRule="auto"/>
        <w:rPr>
          <w:rFonts w:ascii="Kalinga" w:eastAsia="Kalinga" w:hAnsi="Kalinga" w:cs="Kalinga"/>
          <w:sz w:val="21"/>
          <w:szCs w:val="21"/>
        </w:rPr>
      </w:pPr>
      <w:r>
        <w:rPr>
          <w:rFonts w:ascii="Kalinga" w:eastAsia="Kalinga" w:hAnsi="Kalinga" w:cs="Kalinga"/>
          <w:sz w:val="21"/>
          <w:szCs w:val="21"/>
        </w:rPr>
        <w:t>Bijv. woordenboek.</w:t>
      </w:r>
    </w:p>
    <w:p w14:paraId="503EE4D0" w14:textId="77777777" w:rsidR="005504AF" w:rsidRDefault="005504AF" w:rsidP="005504AF">
      <w:pPr>
        <w:numPr>
          <w:ilvl w:val="0"/>
          <w:numId w:val="18"/>
        </w:numPr>
        <w:spacing w:line="240" w:lineRule="auto"/>
        <w:rPr>
          <w:rFonts w:ascii="Kalinga" w:eastAsia="Kalinga" w:hAnsi="Kalinga" w:cs="Kalinga"/>
          <w:sz w:val="21"/>
          <w:szCs w:val="21"/>
        </w:rPr>
      </w:pPr>
      <w:r>
        <w:rPr>
          <w:rFonts w:ascii="Kalinga" w:eastAsia="Kalinga" w:hAnsi="Kalinga" w:cs="Kalinga"/>
          <w:sz w:val="21"/>
          <w:szCs w:val="21"/>
        </w:rPr>
        <w:t>Voorbereiden</w:t>
      </w:r>
      <w:r>
        <w:rPr>
          <w:rFonts w:ascii="Kalinga" w:eastAsia="Kalinga" w:hAnsi="Kalinga" w:cs="Kalinga"/>
          <w:sz w:val="21"/>
          <w:szCs w:val="21"/>
        </w:rPr>
        <w:tab/>
        <w:t>context / aantekeningen/inleiding/grammatica</w:t>
      </w:r>
    </w:p>
    <w:p w14:paraId="17DCE026" w14:textId="77777777" w:rsidR="005504AF" w:rsidRDefault="005504AF" w:rsidP="005504AF">
      <w:pPr>
        <w:spacing w:line="240" w:lineRule="auto"/>
        <w:ind w:left="2136" w:firstLine="696"/>
        <w:rPr>
          <w:rFonts w:ascii="Kalinga" w:eastAsia="Kalinga" w:hAnsi="Kalinga" w:cs="Kalinga"/>
          <w:sz w:val="21"/>
          <w:szCs w:val="21"/>
        </w:rPr>
      </w:pPr>
      <w:r>
        <w:rPr>
          <w:rFonts w:ascii="Kalinga" w:eastAsia="Kalinga" w:hAnsi="Kalinga" w:cs="Kalinga"/>
          <w:sz w:val="21"/>
          <w:szCs w:val="21"/>
        </w:rPr>
        <w:t>prioriteiten</w:t>
      </w:r>
    </w:p>
    <w:p w14:paraId="0F8FCA74" w14:textId="77777777" w:rsidR="005504AF" w:rsidRDefault="005504AF" w:rsidP="005504AF">
      <w:pPr>
        <w:numPr>
          <w:ilvl w:val="0"/>
          <w:numId w:val="18"/>
        </w:numPr>
        <w:spacing w:line="240" w:lineRule="auto"/>
        <w:rPr>
          <w:rFonts w:ascii="Kalinga" w:eastAsia="Kalinga" w:hAnsi="Kalinga" w:cs="Kalinga"/>
          <w:sz w:val="21"/>
          <w:szCs w:val="21"/>
        </w:rPr>
      </w:pPr>
      <w:r>
        <w:rPr>
          <w:rFonts w:ascii="Kalinga" w:eastAsia="Kalinga" w:hAnsi="Kalinga" w:cs="Kalinga"/>
          <w:sz w:val="21"/>
          <w:szCs w:val="21"/>
        </w:rPr>
        <w:t>Uitvoeren</w:t>
      </w:r>
      <w:r>
        <w:rPr>
          <w:rFonts w:ascii="Kalinga" w:eastAsia="Kalinga" w:hAnsi="Kalinga" w:cs="Kalinga"/>
          <w:sz w:val="21"/>
          <w:szCs w:val="21"/>
        </w:rPr>
        <w:tab/>
      </w:r>
      <w:r>
        <w:rPr>
          <w:rFonts w:ascii="Kalinga" w:eastAsia="Kalinga" w:hAnsi="Kalinga" w:cs="Kalinga"/>
          <w:sz w:val="21"/>
          <w:szCs w:val="21"/>
        </w:rPr>
        <w:tab/>
        <w:t>zoekactie: analyseren flexievorm / woordsoort</w:t>
      </w:r>
    </w:p>
    <w:p w14:paraId="1A5683E8" w14:textId="77777777" w:rsidR="005504AF" w:rsidRDefault="005504AF" w:rsidP="005504AF">
      <w:pPr>
        <w:spacing w:line="240" w:lineRule="auto"/>
        <w:ind w:left="2832"/>
        <w:rPr>
          <w:rFonts w:ascii="Kalinga" w:eastAsia="Kalinga" w:hAnsi="Kalinga" w:cs="Kalinga"/>
          <w:sz w:val="21"/>
          <w:szCs w:val="21"/>
        </w:rPr>
      </w:pPr>
      <w:r>
        <w:rPr>
          <w:rFonts w:ascii="Kalinga" w:eastAsia="Kalinga" w:hAnsi="Kalinga" w:cs="Kalinga"/>
          <w:sz w:val="21"/>
          <w:szCs w:val="21"/>
        </w:rPr>
        <w:t>Alfabet</w:t>
      </w:r>
    </w:p>
    <w:p w14:paraId="040F24DD" w14:textId="77777777" w:rsidR="005504AF" w:rsidRDefault="005504AF" w:rsidP="005504AF">
      <w:pPr>
        <w:spacing w:line="240" w:lineRule="auto"/>
        <w:ind w:left="2832"/>
        <w:rPr>
          <w:rFonts w:ascii="Kalinga" w:eastAsia="Kalinga" w:hAnsi="Kalinga" w:cs="Kalinga"/>
          <w:sz w:val="21"/>
          <w:szCs w:val="21"/>
        </w:rPr>
      </w:pPr>
      <w:r>
        <w:rPr>
          <w:rFonts w:ascii="Kalinga" w:eastAsia="Kalinga" w:hAnsi="Kalinga" w:cs="Kalinga"/>
          <w:sz w:val="21"/>
          <w:szCs w:val="21"/>
        </w:rPr>
        <w:t>Lemma</w:t>
      </w:r>
    </w:p>
    <w:p w14:paraId="5405F3FF" w14:textId="77777777" w:rsidR="005504AF" w:rsidRDefault="005504AF" w:rsidP="005504AF">
      <w:pPr>
        <w:spacing w:line="240" w:lineRule="auto"/>
        <w:ind w:left="2832"/>
        <w:rPr>
          <w:rFonts w:ascii="Kalinga" w:eastAsia="Kalinga" w:hAnsi="Kalinga" w:cs="Kalinga"/>
          <w:sz w:val="21"/>
          <w:szCs w:val="21"/>
        </w:rPr>
      </w:pPr>
      <w:r>
        <w:rPr>
          <w:rFonts w:ascii="Kalinga" w:eastAsia="Kalinga" w:hAnsi="Kalinga" w:cs="Kalinga"/>
          <w:sz w:val="21"/>
          <w:szCs w:val="21"/>
        </w:rPr>
        <w:t>Grammaticale vorm</w:t>
      </w:r>
    </w:p>
    <w:p w14:paraId="036E62F2" w14:textId="77777777" w:rsidR="005504AF" w:rsidRDefault="005504AF" w:rsidP="005504AF">
      <w:pPr>
        <w:numPr>
          <w:ilvl w:val="0"/>
          <w:numId w:val="18"/>
        </w:numPr>
        <w:spacing w:line="240" w:lineRule="auto"/>
        <w:rPr>
          <w:rFonts w:ascii="Kalinga" w:eastAsia="Kalinga" w:hAnsi="Kalinga" w:cs="Kalinga"/>
          <w:sz w:val="21"/>
          <w:szCs w:val="21"/>
        </w:rPr>
      </w:pPr>
      <w:r>
        <w:rPr>
          <w:rFonts w:ascii="Kalinga" w:eastAsia="Kalinga" w:hAnsi="Kalinga" w:cs="Kalinga"/>
          <w:sz w:val="21"/>
          <w:szCs w:val="21"/>
        </w:rPr>
        <w:t>Integreren</w:t>
      </w:r>
      <w:r>
        <w:rPr>
          <w:rFonts w:ascii="Kalinga" w:eastAsia="Kalinga" w:hAnsi="Kalinga" w:cs="Kalinga"/>
          <w:sz w:val="21"/>
          <w:szCs w:val="21"/>
        </w:rPr>
        <w:tab/>
      </w:r>
      <w:r>
        <w:rPr>
          <w:rFonts w:ascii="Kalinga" w:eastAsia="Kalinga" w:hAnsi="Kalinga" w:cs="Kalinga"/>
          <w:sz w:val="21"/>
          <w:szCs w:val="21"/>
        </w:rPr>
        <w:tab/>
        <w:t>verschillende betekenissen in dezelfde context</w:t>
      </w:r>
    </w:p>
    <w:p w14:paraId="3CD68135" w14:textId="77777777" w:rsidR="005504AF" w:rsidRDefault="005504AF" w:rsidP="005504AF">
      <w:pPr>
        <w:spacing w:line="240" w:lineRule="auto"/>
        <w:ind w:left="2832"/>
        <w:rPr>
          <w:rFonts w:ascii="Kalinga" w:eastAsia="Kalinga" w:hAnsi="Kalinga" w:cs="Kalinga"/>
          <w:sz w:val="21"/>
          <w:szCs w:val="21"/>
        </w:rPr>
      </w:pPr>
      <w:r>
        <w:rPr>
          <w:rFonts w:ascii="Kalinga" w:eastAsia="Kalinga" w:hAnsi="Kalinga" w:cs="Kalinga"/>
          <w:sz w:val="21"/>
          <w:szCs w:val="21"/>
        </w:rPr>
        <w:t>Keuze voor vertaling passend in context</w:t>
      </w:r>
    </w:p>
    <w:p w14:paraId="0C2796F0" w14:textId="77777777" w:rsidR="005504AF" w:rsidRDefault="005504AF" w:rsidP="005504AF">
      <w:pPr>
        <w:numPr>
          <w:ilvl w:val="0"/>
          <w:numId w:val="18"/>
        </w:numPr>
        <w:spacing w:line="240" w:lineRule="auto"/>
        <w:rPr>
          <w:rFonts w:ascii="Kalinga" w:eastAsia="Kalinga" w:hAnsi="Kalinga" w:cs="Kalinga"/>
          <w:sz w:val="21"/>
          <w:szCs w:val="21"/>
        </w:rPr>
      </w:pPr>
      <w:r>
        <w:rPr>
          <w:rFonts w:ascii="Kalinga" w:eastAsia="Kalinga" w:hAnsi="Kalinga" w:cs="Kalinga"/>
          <w:sz w:val="21"/>
          <w:szCs w:val="21"/>
        </w:rPr>
        <w:t>Evalueren</w:t>
      </w:r>
    </w:p>
    <w:p w14:paraId="65D63001" w14:textId="77777777" w:rsidR="005504AF" w:rsidRDefault="005504AF" w:rsidP="005504AF">
      <w:pPr>
        <w:spacing w:before="240" w:after="240" w:line="240" w:lineRule="auto"/>
        <w:rPr>
          <w:rFonts w:ascii="Kalinga" w:eastAsia="Kalinga" w:hAnsi="Kalinga" w:cs="Kalinga"/>
          <w:sz w:val="21"/>
          <w:szCs w:val="21"/>
        </w:rPr>
      </w:pPr>
      <w:r>
        <w:rPr>
          <w:rFonts w:ascii="Kalinga" w:eastAsia="Kalinga" w:hAnsi="Kalinga" w:cs="Kalinga"/>
          <w:b/>
          <w:sz w:val="21"/>
          <w:szCs w:val="21"/>
        </w:rPr>
        <w:t>Domein C</w:t>
      </w:r>
      <w:r>
        <w:rPr>
          <w:rFonts w:ascii="Kalinga" w:eastAsia="Kalinga" w:hAnsi="Kalinga" w:cs="Kalinga"/>
          <w:sz w:val="21"/>
          <w:szCs w:val="21"/>
        </w:rPr>
        <w:t>: graag krachten bundelen om receptiebronnen (op centrale plek) te verzamelen.</w:t>
      </w:r>
    </w:p>
    <w:p w14:paraId="64FC86C1" w14:textId="77777777" w:rsidR="005504AF" w:rsidRDefault="005504AF" w:rsidP="005504AF">
      <w:pPr>
        <w:spacing w:after="240" w:line="240" w:lineRule="auto"/>
        <w:rPr>
          <w:rFonts w:ascii="Kalinga" w:eastAsia="Kalinga" w:hAnsi="Kalinga" w:cs="Kalinga"/>
          <w:sz w:val="21"/>
          <w:szCs w:val="21"/>
        </w:rPr>
      </w:pPr>
      <w:r>
        <w:rPr>
          <w:rFonts w:ascii="Kalinga" w:eastAsia="Kalinga" w:hAnsi="Kalinga" w:cs="Kalinga"/>
          <w:b/>
          <w:sz w:val="21"/>
          <w:szCs w:val="21"/>
        </w:rPr>
        <w:t>Eindterm 7</w:t>
      </w:r>
      <w:r>
        <w:rPr>
          <w:rFonts w:ascii="Kalinga" w:eastAsia="Kalinga" w:hAnsi="Kalinga" w:cs="Kalinga"/>
          <w:sz w:val="21"/>
          <w:szCs w:val="21"/>
        </w:rPr>
        <w:t>: wat is het doel? Waarom staat deze bij tekstontsluiting? (WB is al 6).</w:t>
      </w:r>
    </w:p>
    <w:p w14:paraId="46CA85A3" w14:textId="77777777" w:rsidR="005504AF" w:rsidRDefault="005504AF" w:rsidP="005504AF">
      <w:pPr>
        <w:spacing w:after="240" w:line="240" w:lineRule="auto"/>
        <w:rPr>
          <w:rFonts w:ascii="Kalinga" w:eastAsia="Kalinga" w:hAnsi="Kalinga" w:cs="Kalinga"/>
          <w:sz w:val="21"/>
          <w:szCs w:val="21"/>
        </w:rPr>
      </w:pPr>
      <w:r>
        <w:rPr>
          <w:rFonts w:ascii="Kalinga" w:eastAsia="Kalinga" w:hAnsi="Kalinga" w:cs="Kalinga"/>
          <w:sz w:val="21"/>
          <w:szCs w:val="21"/>
        </w:rPr>
        <w:t>Algemene concepten die onderdeel uitmaken van culturele kennisbasis:</w:t>
      </w:r>
    </w:p>
    <w:p w14:paraId="62758ACA" w14:textId="77777777" w:rsidR="005504AF" w:rsidRDefault="005504AF" w:rsidP="005504AF">
      <w:pPr>
        <w:spacing w:line="240" w:lineRule="auto"/>
        <w:rPr>
          <w:rFonts w:ascii="Kalinga" w:eastAsia="Kalinga" w:hAnsi="Kalinga" w:cs="Kalinga"/>
          <w:sz w:val="21"/>
          <w:szCs w:val="21"/>
        </w:rPr>
      </w:pPr>
      <w:r>
        <w:rPr>
          <w:rFonts w:ascii="Kalinga" w:eastAsia="Kalinga" w:hAnsi="Kalinga" w:cs="Kalinga"/>
          <w:sz w:val="21"/>
          <w:szCs w:val="21"/>
        </w:rPr>
        <w:t>Omgaan met (levensbedreigende / alomtegenwoordige) gebeurtenissen in een mensenleven.</w:t>
      </w:r>
    </w:p>
    <w:p w14:paraId="525A59A6" w14:textId="77777777" w:rsidR="005504AF" w:rsidRDefault="005504AF" w:rsidP="005504AF">
      <w:pPr>
        <w:spacing w:after="240" w:line="240" w:lineRule="auto"/>
        <w:rPr>
          <w:rFonts w:ascii="Kalinga" w:eastAsia="Kalinga" w:hAnsi="Kalinga" w:cs="Kalinga"/>
          <w:sz w:val="21"/>
          <w:szCs w:val="21"/>
        </w:rPr>
      </w:pPr>
      <w:r>
        <w:rPr>
          <w:rFonts w:ascii="Kalinga" w:eastAsia="Kalinga" w:hAnsi="Kalinga" w:cs="Kalinga"/>
          <w:sz w:val="21"/>
          <w:szCs w:val="21"/>
        </w:rPr>
        <w:t>Wat voor acties onderneemt een Romein/Griek/jij/je buurvrouw dan?</w:t>
      </w:r>
    </w:p>
    <w:p w14:paraId="6F2E0F37" w14:textId="77777777" w:rsidR="005504AF" w:rsidRDefault="005504AF" w:rsidP="005504AF">
      <w:pPr>
        <w:spacing w:line="240" w:lineRule="auto"/>
        <w:rPr>
          <w:rFonts w:ascii="Kalinga" w:eastAsia="Kalinga" w:hAnsi="Kalinga" w:cs="Kalinga"/>
          <w:sz w:val="21"/>
          <w:szCs w:val="21"/>
        </w:rPr>
      </w:pPr>
      <w:r>
        <w:rPr>
          <w:rFonts w:ascii="Kalinga" w:eastAsia="Kalinga" w:hAnsi="Kalinga" w:cs="Kalinga"/>
          <w:b/>
          <w:sz w:val="21"/>
          <w:szCs w:val="21"/>
        </w:rPr>
        <w:t>Domein D1</w:t>
      </w:r>
      <w:r>
        <w:rPr>
          <w:rFonts w:ascii="Kalinga" w:eastAsia="Kalinga" w:hAnsi="Kalinga" w:cs="Kalinga"/>
          <w:sz w:val="21"/>
          <w:szCs w:val="21"/>
        </w:rPr>
        <w:t>: eindterm 14/15: argumentatief sterk = punten scoren (maar mbv welke criteria beoordelen we ‘argumentatief sterk).</w:t>
      </w:r>
    </w:p>
    <w:p w14:paraId="550AAFFC" w14:textId="77777777" w:rsidR="005504AF" w:rsidRDefault="005504AF" w:rsidP="005504AF">
      <w:pPr>
        <w:spacing w:after="240" w:line="240" w:lineRule="auto"/>
        <w:rPr>
          <w:rFonts w:ascii="Kalinga" w:eastAsia="Kalinga" w:hAnsi="Kalinga" w:cs="Kalinga"/>
          <w:sz w:val="21"/>
          <w:szCs w:val="21"/>
        </w:rPr>
      </w:pPr>
      <w:r>
        <w:rPr>
          <w:rFonts w:ascii="Kalinga" w:eastAsia="Kalinga" w:hAnsi="Kalinga" w:cs="Kalinga"/>
          <w:sz w:val="21"/>
          <w:szCs w:val="21"/>
        </w:rPr>
        <w:t>Verbinden met La/Gr = waardevoller.</w:t>
      </w:r>
    </w:p>
    <w:p w14:paraId="210288F9" w14:textId="3A798258" w:rsidR="005A42F9" w:rsidRPr="00843962" w:rsidRDefault="005504AF" w:rsidP="00843962">
      <w:pPr>
        <w:spacing w:after="240" w:line="240" w:lineRule="auto"/>
        <w:rPr>
          <w:rFonts w:ascii="Kalinga" w:eastAsia="Kalinga" w:hAnsi="Kalinga" w:cs="Kalinga"/>
          <w:sz w:val="21"/>
          <w:szCs w:val="21"/>
        </w:rPr>
      </w:pPr>
      <w:r>
        <w:rPr>
          <w:rFonts w:ascii="Kalinga" w:eastAsia="Kalinga" w:hAnsi="Kalinga" w:cs="Kalinga"/>
          <w:b/>
          <w:sz w:val="21"/>
          <w:szCs w:val="21"/>
        </w:rPr>
        <w:t xml:space="preserve">A.I. </w:t>
      </w:r>
      <w:r>
        <w:rPr>
          <w:rFonts w:ascii="Kalinga" w:eastAsia="Kalinga" w:hAnsi="Kalinga" w:cs="Kalinga"/>
          <w:sz w:val="21"/>
          <w:szCs w:val="21"/>
        </w:rPr>
        <w:t>Kansen met A.I. &gt; Vertaling laten maken door ai&gt; welke keuzes zijn gemaakt (op welke gegevens van de tekst)</w:t>
      </w:r>
      <w:r w:rsidR="00843962">
        <w:rPr>
          <w:rFonts w:ascii="Kalinga" w:eastAsia="Kalinga" w:hAnsi="Kalinga" w:cs="Kalinga"/>
          <w:sz w:val="21"/>
          <w:szCs w:val="21"/>
        </w:rPr>
        <w:t>.</w:t>
      </w:r>
    </w:p>
    <w:sectPr w:rsidR="005A42F9" w:rsidRPr="00843962" w:rsidSect="00AD185E">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B9D3D" w14:textId="77777777" w:rsidR="00AA161E" w:rsidRDefault="00AA161E" w:rsidP="005504AF">
      <w:pPr>
        <w:spacing w:line="240" w:lineRule="auto"/>
      </w:pPr>
      <w:r>
        <w:separator/>
      </w:r>
    </w:p>
  </w:endnote>
  <w:endnote w:type="continuationSeparator" w:id="0">
    <w:p w14:paraId="4AA69BE5" w14:textId="77777777" w:rsidR="00AA161E" w:rsidRDefault="00AA161E" w:rsidP="005504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Kalinga">
    <w:panose1 w:val="020B0502040204020203"/>
    <w:charset w:val="00"/>
    <w:family w:val="swiss"/>
    <w:pitch w:val="variable"/>
    <w:sig w:usb0="0008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Noto Sans Symbols">
    <w:panose1 w:val="020B0604020202020204"/>
    <w:charset w:val="00"/>
    <w:family w:val="auto"/>
    <w:pitch w:val="variable"/>
    <w:sig w:usb0="00000003" w:usb1="0200E4B4" w:usb2="00000000" w:usb3="00000000" w:csb0="00000001" w:csb1="00000000"/>
  </w:font>
  <w:font w:name="Corbel">
    <w:panose1 w:val="020B0503020204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E6F34" w14:textId="77777777" w:rsidR="00AA161E" w:rsidRDefault="00AA161E" w:rsidP="005504AF">
      <w:pPr>
        <w:spacing w:line="240" w:lineRule="auto"/>
      </w:pPr>
      <w:r>
        <w:separator/>
      </w:r>
    </w:p>
  </w:footnote>
  <w:footnote w:type="continuationSeparator" w:id="0">
    <w:p w14:paraId="3EFA6F51" w14:textId="77777777" w:rsidR="00AA161E" w:rsidRDefault="00AA161E" w:rsidP="005504AF">
      <w:pPr>
        <w:spacing w:line="240" w:lineRule="auto"/>
      </w:pPr>
      <w:r>
        <w:continuationSeparator/>
      </w:r>
    </w:p>
  </w:footnote>
  <w:footnote w:id="1">
    <w:p w14:paraId="38B69F66" w14:textId="77777777" w:rsidR="005504AF" w:rsidRDefault="005504AF" w:rsidP="005504AF">
      <w:pPr>
        <w:spacing w:line="240" w:lineRule="auto"/>
        <w:rPr>
          <w:rFonts w:ascii="Kalinga" w:eastAsia="Kalinga" w:hAnsi="Kalinga" w:cs="Kalinga"/>
          <w:sz w:val="16"/>
          <w:szCs w:val="16"/>
        </w:rPr>
      </w:pPr>
      <w:r>
        <w:rPr>
          <w:vertAlign w:val="superscript"/>
        </w:rPr>
        <w:footnoteRef/>
      </w:r>
      <w:r>
        <w:rPr>
          <w:rFonts w:ascii="Kalinga" w:eastAsia="Kalinga" w:hAnsi="Kalinga" w:cs="Kalinga"/>
          <w:sz w:val="16"/>
          <w:szCs w:val="16"/>
        </w:rPr>
        <w:t xml:space="preserve"> Bekijk </w:t>
      </w:r>
      <w:r>
        <w:rPr>
          <w:rFonts w:ascii="Kalinga" w:eastAsia="Kalinga" w:hAnsi="Kalinga" w:cs="Kalinga"/>
          <w:i/>
          <w:sz w:val="16"/>
          <w:szCs w:val="16"/>
        </w:rPr>
        <w:t xml:space="preserve">Glossar zur Aeneis: Namen, Wörterklärungen, zentrale Motive und Querverweise. </w:t>
      </w:r>
    </w:p>
  </w:footnote>
  <w:footnote w:id="2">
    <w:p w14:paraId="510DD02A" w14:textId="77777777" w:rsidR="005504AF" w:rsidRDefault="005504AF" w:rsidP="005504AF">
      <w:pPr>
        <w:spacing w:line="240" w:lineRule="auto"/>
        <w:rPr>
          <w:rFonts w:ascii="Kalinga" w:eastAsia="Kalinga" w:hAnsi="Kalinga" w:cs="Kalinga"/>
          <w:sz w:val="18"/>
          <w:szCs w:val="18"/>
        </w:rPr>
      </w:pPr>
      <w:r>
        <w:rPr>
          <w:vertAlign w:val="superscript"/>
        </w:rPr>
        <w:footnoteRef/>
      </w:r>
      <w:r>
        <w:rPr>
          <w:rFonts w:ascii="Kalinga" w:eastAsia="Kalinga" w:hAnsi="Kalinga" w:cs="Kalinga"/>
          <w:sz w:val="16"/>
          <w:szCs w:val="16"/>
        </w:rPr>
        <w:t xml:space="preserve"> </w:t>
      </w:r>
      <w:r>
        <w:rPr>
          <w:rFonts w:ascii="Kalinga" w:eastAsia="Kalinga" w:hAnsi="Kalinga" w:cs="Kalinga"/>
          <w:sz w:val="16"/>
          <w:szCs w:val="16"/>
        </w:rPr>
        <w:t>In aanvulling op CvTE-lijst voor grammatica, stilistiek en literaire (narr- arg) begrippen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843FE"/>
    <w:multiLevelType w:val="multilevel"/>
    <w:tmpl w:val="4BD243FE"/>
    <w:lvl w:ilvl="0">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15683D"/>
    <w:multiLevelType w:val="multilevel"/>
    <w:tmpl w:val="8602670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EC13AFA"/>
    <w:multiLevelType w:val="multilevel"/>
    <w:tmpl w:val="788E43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 w15:restartNumberingAfterBreak="0">
    <w:nsid w:val="1D242465"/>
    <w:multiLevelType w:val="multilevel"/>
    <w:tmpl w:val="E7D0D3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 w15:restartNumberingAfterBreak="0">
    <w:nsid w:val="1DB966E5"/>
    <w:multiLevelType w:val="multilevel"/>
    <w:tmpl w:val="4276281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FFC384F"/>
    <w:multiLevelType w:val="multilevel"/>
    <w:tmpl w:val="FC4CBA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6" w15:restartNumberingAfterBreak="0">
    <w:nsid w:val="21A31992"/>
    <w:multiLevelType w:val="multilevel"/>
    <w:tmpl w:val="3ED4CD6C"/>
    <w:lvl w:ilvl="0">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0031E24"/>
    <w:multiLevelType w:val="multilevel"/>
    <w:tmpl w:val="0938EA0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7542DA1"/>
    <w:multiLevelType w:val="multilevel"/>
    <w:tmpl w:val="54CEBF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9" w15:restartNumberingAfterBreak="0">
    <w:nsid w:val="48830489"/>
    <w:multiLevelType w:val="multilevel"/>
    <w:tmpl w:val="4E9E8F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0" w15:restartNumberingAfterBreak="0">
    <w:nsid w:val="5186352F"/>
    <w:multiLevelType w:val="multilevel"/>
    <w:tmpl w:val="0A0A6DC4"/>
    <w:lvl w:ilvl="0">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40345BA"/>
    <w:multiLevelType w:val="multilevel"/>
    <w:tmpl w:val="7AB6F5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2" w15:restartNumberingAfterBreak="0">
    <w:nsid w:val="5997362C"/>
    <w:multiLevelType w:val="multilevel"/>
    <w:tmpl w:val="FEE2BC5E"/>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0C3370B"/>
    <w:multiLevelType w:val="multilevel"/>
    <w:tmpl w:val="D44031C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8816DB"/>
    <w:multiLevelType w:val="multilevel"/>
    <w:tmpl w:val="ED127F6E"/>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16cid:durableId="1722553834">
    <w:abstractNumId w:val="14"/>
  </w:num>
  <w:num w:numId="2" w16cid:durableId="747925369">
    <w:abstractNumId w:val="14"/>
  </w:num>
  <w:num w:numId="3" w16cid:durableId="1528979405">
    <w:abstractNumId w:val="14"/>
  </w:num>
  <w:num w:numId="4" w16cid:durableId="66616821">
    <w:abstractNumId w:val="8"/>
  </w:num>
  <w:num w:numId="5" w16cid:durableId="1712684355">
    <w:abstractNumId w:val="7"/>
  </w:num>
  <w:num w:numId="6" w16cid:durableId="161552708">
    <w:abstractNumId w:val="10"/>
  </w:num>
  <w:num w:numId="7" w16cid:durableId="1101875549">
    <w:abstractNumId w:val="6"/>
  </w:num>
  <w:num w:numId="8" w16cid:durableId="349532646">
    <w:abstractNumId w:val="4"/>
  </w:num>
  <w:num w:numId="9" w16cid:durableId="968827854">
    <w:abstractNumId w:val="11"/>
  </w:num>
  <w:num w:numId="10" w16cid:durableId="1035621494">
    <w:abstractNumId w:val="0"/>
  </w:num>
  <w:num w:numId="11" w16cid:durableId="437484138">
    <w:abstractNumId w:val="12"/>
  </w:num>
  <w:num w:numId="12" w16cid:durableId="1380587557">
    <w:abstractNumId w:val="13"/>
  </w:num>
  <w:num w:numId="13" w16cid:durableId="490753748">
    <w:abstractNumId w:val="2"/>
  </w:num>
  <w:num w:numId="14" w16cid:durableId="1971398703">
    <w:abstractNumId w:val="1"/>
  </w:num>
  <w:num w:numId="15" w16cid:durableId="1653874308">
    <w:abstractNumId w:val="5"/>
  </w:num>
  <w:num w:numId="16" w16cid:durableId="643510503">
    <w:abstractNumId w:val="15"/>
  </w:num>
  <w:num w:numId="17" w16cid:durableId="341401906">
    <w:abstractNumId w:val="3"/>
  </w:num>
  <w:num w:numId="18" w16cid:durableId="8891491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4AF"/>
    <w:rsid w:val="00005314"/>
    <w:rsid w:val="00011DDC"/>
    <w:rsid w:val="00017280"/>
    <w:rsid w:val="000363A5"/>
    <w:rsid w:val="00037B8F"/>
    <w:rsid w:val="000430D2"/>
    <w:rsid w:val="00044D45"/>
    <w:rsid w:val="0004750F"/>
    <w:rsid w:val="00047F43"/>
    <w:rsid w:val="00056CDD"/>
    <w:rsid w:val="00063CD7"/>
    <w:rsid w:val="00070456"/>
    <w:rsid w:val="00070864"/>
    <w:rsid w:val="00076CD9"/>
    <w:rsid w:val="00080070"/>
    <w:rsid w:val="0008084B"/>
    <w:rsid w:val="000824D3"/>
    <w:rsid w:val="000842BA"/>
    <w:rsid w:val="000A3905"/>
    <w:rsid w:val="000A6613"/>
    <w:rsid w:val="000B0D8A"/>
    <w:rsid w:val="000B16BF"/>
    <w:rsid w:val="000B6A87"/>
    <w:rsid w:val="000C14BC"/>
    <w:rsid w:val="000C22CC"/>
    <w:rsid w:val="000C7408"/>
    <w:rsid w:val="000C7D5A"/>
    <w:rsid w:val="000D6ACA"/>
    <w:rsid w:val="000D6D7E"/>
    <w:rsid w:val="000E2807"/>
    <w:rsid w:val="000E2E14"/>
    <w:rsid w:val="000E66A5"/>
    <w:rsid w:val="000E699C"/>
    <w:rsid w:val="000F58BF"/>
    <w:rsid w:val="000F6AF7"/>
    <w:rsid w:val="00100FA0"/>
    <w:rsid w:val="00112E55"/>
    <w:rsid w:val="00115C54"/>
    <w:rsid w:val="00117AF7"/>
    <w:rsid w:val="001215DD"/>
    <w:rsid w:val="00123A8D"/>
    <w:rsid w:val="001278D7"/>
    <w:rsid w:val="001315C6"/>
    <w:rsid w:val="00145A5F"/>
    <w:rsid w:val="00147449"/>
    <w:rsid w:val="00150250"/>
    <w:rsid w:val="001543D1"/>
    <w:rsid w:val="0015654C"/>
    <w:rsid w:val="001605F1"/>
    <w:rsid w:val="00161C05"/>
    <w:rsid w:val="00166697"/>
    <w:rsid w:val="001769E3"/>
    <w:rsid w:val="001831B4"/>
    <w:rsid w:val="001832B6"/>
    <w:rsid w:val="00183D7F"/>
    <w:rsid w:val="00187612"/>
    <w:rsid w:val="001922F3"/>
    <w:rsid w:val="00195B61"/>
    <w:rsid w:val="001966B7"/>
    <w:rsid w:val="00196735"/>
    <w:rsid w:val="00197B7E"/>
    <w:rsid w:val="001C147E"/>
    <w:rsid w:val="001C1AEF"/>
    <w:rsid w:val="001C408E"/>
    <w:rsid w:val="001C53AA"/>
    <w:rsid w:val="001C7889"/>
    <w:rsid w:val="001D0E50"/>
    <w:rsid w:val="001D7337"/>
    <w:rsid w:val="001D799D"/>
    <w:rsid w:val="001E0E03"/>
    <w:rsid w:val="001E6C92"/>
    <w:rsid w:val="001E6EC0"/>
    <w:rsid w:val="001F2498"/>
    <w:rsid w:val="001F34B1"/>
    <w:rsid w:val="00200C07"/>
    <w:rsid w:val="00202F64"/>
    <w:rsid w:val="002119D6"/>
    <w:rsid w:val="00211FB6"/>
    <w:rsid w:val="0021311A"/>
    <w:rsid w:val="002141ED"/>
    <w:rsid w:val="002151F4"/>
    <w:rsid w:val="00215B4B"/>
    <w:rsid w:val="002308E3"/>
    <w:rsid w:val="00234DA8"/>
    <w:rsid w:val="002358EC"/>
    <w:rsid w:val="0024320C"/>
    <w:rsid w:val="00244560"/>
    <w:rsid w:val="002448AB"/>
    <w:rsid w:val="002460E3"/>
    <w:rsid w:val="00247B12"/>
    <w:rsid w:val="00261923"/>
    <w:rsid w:val="002624C6"/>
    <w:rsid w:val="002629B1"/>
    <w:rsid w:val="00263AA8"/>
    <w:rsid w:val="0026766C"/>
    <w:rsid w:val="002735DF"/>
    <w:rsid w:val="002929B1"/>
    <w:rsid w:val="00296BA9"/>
    <w:rsid w:val="002A217A"/>
    <w:rsid w:val="002A2DBA"/>
    <w:rsid w:val="002A4E50"/>
    <w:rsid w:val="002A664B"/>
    <w:rsid w:val="002B5BC4"/>
    <w:rsid w:val="002B6653"/>
    <w:rsid w:val="002C09A7"/>
    <w:rsid w:val="002C7ED5"/>
    <w:rsid w:val="002D4B26"/>
    <w:rsid w:val="002E494C"/>
    <w:rsid w:val="002E4CA8"/>
    <w:rsid w:val="002F24F9"/>
    <w:rsid w:val="002F36E8"/>
    <w:rsid w:val="0030038C"/>
    <w:rsid w:val="003038C1"/>
    <w:rsid w:val="003039DF"/>
    <w:rsid w:val="003104A4"/>
    <w:rsid w:val="00310817"/>
    <w:rsid w:val="00332D7F"/>
    <w:rsid w:val="00333234"/>
    <w:rsid w:val="00333524"/>
    <w:rsid w:val="00333B82"/>
    <w:rsid w:val="0033443B"/>
    <w:rsid w:val="003425C9"/>
    <w:rsid w:val="00344361"/>
    <w:rsid w:val="003454B3"/>
    <w:rsid w:val="00347FD3"/>
    <w:rsid w:val="003570E9"/>
    <w:rsid w:val="00357F71"/>
    <w:rsid w:val="00360F15"/>
    <w:rsid w:val="003846A5"/>
    <w:rsid w:val="00396809"/>
    <w:rsid w:val="003A0C10"/>
    <w:rsid w:val="003A186B"/>
    <w:rsid w:val="003B23FA"/>
    <w:rsid w:val="003B29C7"/>
    <w:rsid w:val="003B2B67"/>
    <w:rsid w:val="003B5588"/>
    <w:rsid w:val="003C312A"/>
    <w:rsid w:val="003C484E"/>
    <w:rsid w:val="003E4FD4"/>
    <w:rsid w:val="003E54C5"/>
    <w:rsid w:val="003F13E3"/>
    <w:rsid w:val="003F142A"/>
    <w:rsid w:val="003F2AF1"/>
    <w:rsid w:val="003F55B6"/>
    <w:rsid w:val="003F586B"/>
    <w:rsid w:val="003F6D8B"/>
    <w:rsid w:val="00420FF1"/>
    <w:rsid w:val="004333F2"/>
    <w:rsid w:val="00435638"/>
    <w:rsid w:val="00442197"/>
    <w:rsid w:val="00446A7F"/>
    <w:rsid w:val="004543FE"/>
    <w:rsid w:val="00457FCD"/>
    <w:rsid w:val="0046421A"/>
    <w:rsid w:val="00464F0D"/>
    <w:rsid w:val="00472ED2"/>
    <w:rsid w:val="00474477"/>
    <w:rsid w:val="00476A91"/>
    <w:rsid w:val="004808E1"/>
    <w:rsid w:val="00490CF7"/>
    <w:rsid w:val="00496CA3"/>
    <w:rsid w:val="0049740F"/>
    <w:rsid w:val="004A2EF8"/>
    <w:rsid w:val="004A5C7F"/>
    <w:rsid w:val="004A674C"/>
    <w:rsid w:val="004B6A78"/>
    <w:rsid w:val="004D3F47"/>
    <w:rsid w:val="004D48B3"/>
    <w:rsid w:val="004D5D14"/>
    <w:rsid w:val="004E0034"/>
    <w:rsid w:val="004E2F1B"/>
    <w:rsid w:val="004E3581"/>
    <w:rsid w:val="004E395A"/>
    <w:rsid w:val="004E4171"/>
    <w:rsid w:val="004E58A5"/>
    <w:rsid w:val="004F1E4F"/>
    <w:rsid w:val="004F6493"/>
    <w:rsid w:val="00500BA7"/>
    <w:rsid w:val="00505E37"/>
    <w:rsid w:val="00505FAF"/>
    <w:rsid w:val="00524BBE"/>
    <w:rsid w:val="005329EE"/>
    <w:rsid w:val="00537CD2"/>
    <w:rsid w:val="005449C8"/>
    <w:rsid w:val="00544D92"/>
    <w:rsid w:val="005459ED"/>
    <w:rsid w:val="005504AF"/>
    <w:rsid w:val="005519BE"/>
    <w:rsid w:val="00555661"/>
    <w:rsid w:val="005556F4"/>
    <w:rsid w:val="00556568"/>
    <w:rsid w:val="00557309"/>
    <w:rsid w:val="00570AD7"/>
    <w:rsid w:val="005745C9"/>
    <w:rsid w:val="005833E5"/>
    <w:rsid w:val="00583B67"/>
    <w:rsid w:val="005841B9"/>
    <w:rsid w:val="00585BD0"/>
    <w:rsid w:val="00590230"/>
    <w:rsid w:val="00590433"/>
    <w:rsid w:val="00590F08"/>
    <w:rsid w:val="00593AFB"/>
    <w:rsid w:val="005956A6"/>
    <w:rsid w:val="005A2156"/>
    <w:rsid w:val="005A42F9"/>
    <w:rsid w:val="005C3C5E"/>
    <w:rsid w:val="005D0D16"/>
    <w:rsid w:val="005D2A93"/>
    <w:rsid w:val="005D2DE1"/>
    <w:rsid w:val="005D3B38"/>
    <w:rsid w:val="005D4927"/>
    <w:rsid w:val="005F3849"/>
    <w:rsid w:val="005F3B5D"/>
    <w:rsid w:val="005F4380"/>
    <w:rsid w:val="0060569C"/>
    <w:rsid w:val="00605D5E"/>
    <w:rsid w:val="00606088"/>
    <w:rsid w:val="00607531"/>
    <w:rsid w:val="0061377D"/>
    <w:rsid w:val="00627317"/>
    <w:rsid w:val="006343E3"/>
    <w:rsid w:val="00634AC1"/>
    <w:rsid w:val="00636749"/>
    <w:rsid w:val="00642566"/>
    <w:rsid w:val="0064324D"/>
    <w:rsid w:val="00644597"/>
    <w:rsid w:val="00646FFC"/>
    <w:rsid w:val="006475D9"/>
    <w:rsid w:val="006479CA"/>
    <w:rsid w:val="00654561"/>
    <w:rsid w:val="00660211"/>
    <w:rsid w:val="00680998"/>
    <w:rsid w:val="006809A2"/>
    <w:rsid w:val="006828FE"/>
    <w:rsid w:val="0068294C"/>
    <w:rsid w:val="00682A33"/>
    <w:rsid w:val="00683E45"/>
    <w:rsid w:val="00686E36"/>
    <w:rsid w:val="006907BB"/>
    <w:rsid w:val="00695344"/>
    <w:rsid w:val="006A3139"/>
    <w:rsid w:val="006A722C"/>
    <w:rsid w:val="006A7C1D"/>
    <w:rsid w:val="006B166B"/>
    <w:rsid w:val="006C0873"/>
    <w:rsid w:val="006C0F59"/>
    <w:rsid w:val="006C2D23"/>
    <w:rsid w:val="006C31A1"/>
    <w:rsid w:val="006C7CC6"/>
    <w:rsid w:val="006D7360"/>
    <w:rsid w:val="006D75F3"/>
    <w:rsid w:val="006E2AAC"/>
    <w:rsid w:val="006E5070"/>
    <w:rsid w:val="006F59DA"/>
    <w:rsid w:val="0070063F"/>
    <w:rsid w:val="00701FFF"/>
    <w:rsid w:val="00702814"/>
    <w:rsid w:val="00704E30"/>
    <w:rsid w:val="00707C28"/>
    <w:rsid w:val="0071081F"/>
    <w:rsid w:val="00715E8E"/>
    <w:rsid w:val="00721543"/>
    <w:rsid w:val="007254F9"/>
    <w:rsid w:val="00731A31"/>
    <w:rsid w:val="00732C21"/>
    <w:rsid w:val="00741D54"/>
    <w:rsid w:val="007430EB"/>
    <w:rsid w:val="00743CEA"/>
    <w:rsid w:val="00746C21"/>
    <w:rsid w:val="00746E80"/>
    <w:rsid w:val="007473A4"/>
    <w:rsid w:val="0075192E"/>
    <w:rsid w:val="00753E02"/>
    <w:rsid w:val="0076310A"/>
    <w:rsid w:val="00764178"/>
    <w:rsid w:val="00766D3C"/>
    <w:rsid w:val="007743B9"/>
    <w:rsid w:val="0077499D"/>
    <w:rsid w:val="00777B15"/>
    <w:rsid w:val="00777DBC"/>
    <w:rsid w:val="007832C3"/>
    <w:rsid w:val="007852CF"/>
    <w:rsid w:val="00785D4E"/>
    <w:rsid w:val="007901C4"/>
    <w:rsid w:val="0079186D"/>
    <w:rsid w:val="007B1F6F"/>
    <w:rsid w:val="007B7F0C"/>
    <w:rsid w:val="007C65F8"/>
    <w:rsid w:val="007E1850"/>
    <w:rsid w:val="007E54DA"/>
    <w:rsid w:val="007F59DF"/>
    <w:rsid w:val="007F7458"/>
    <w:rsid w:val="008026C2"/>
    <w:rsid w:val="00802A05"/>
    <w:rsid w:val="00806385"/>
    <w:rsid w:val="0081686A"/>
    <w:rsid w:val="0082020F"/>
    <w:rsid w:val="00822531"/>
    <w:rsid w:val="00830D6B"/>
    <w:rsid w:val="00830F2B"/>
    <w:rsid w:val="00835A89"/>
    <w:rsid w:val="0084275D"/>
    <w:rsid w:val="00843962"/>
    <w:rsid w:val="008500BB"/>
    <w:rsid w:val="00852430"/>
    <w:rsid w:val="00857389"/>
    <w:rsid w:val="0086057F"/>
    <w:rsid w:val="0086175E"/>
    <w:rsid w:val="00863540"/>
    <w:rsid w:val="00863763"/>
    <w:rsid w:val="0086573F"/>
    <w:rsid w:val="00866F41"/>
    <w:rsid w:val="00870A9A"/>
    <w:rsid w:val="008759A6"/>
    <w:rsid w:val="00887601"/>
    <w:rsid w:val="00891813"/>
    <w:rsid w:val="008934BA"/>
    <w:rsid w:val="00893D0A"/>
    <w:rsid w:val="0089464C"/>
    <w:rsid w:val="00895DD2"/>
    <w:rsid w:val="00897BFF"/>
    <w:rsid w:val="008A1185"/>
    <w:rsid w:val="008B2146"/>
    <w:rsid w:val="008B7487"/>
    <w:rsid w:val="008D3D45"/>
    <w:rsid w:val="008E5BED"/>
    <w:rsid w:val="008E609C"/>
    <w:rsid w:val="008F7754"/>
    <w:rsid w:val="00902C21"/>
    <w:rsid w:val="0092425B"/>
    <w:rsid w:val="009266EF"/>
    <w:rsid w:val="00926F65"/>
    <w:rsid w:val="00931265"/>
    <w:rsid w:val="0095298C"/>
    <w:rsid w:val="00955AE6"/>
    <w:rsid w:val="00957164"/>
    <w:rsid w:val="00960913"/>
    <w:rsid w:val="00964741"/>
    <w:rsid w:val="00980734"/>
    <w:rsid w:val="009827E3"/>
    <w:rsid w:val="009842C0"/>
    <w:rsid w:val="009A17E9"/>
    <w:rsid w:val="009B5CF8"/>
    <w:rsid w:val="009B663C"/>
    <w:rsid w:val="009C38D8"/>
    <w:rsid w:val="009C47F1"/>
    <w:rsid w:val="009C7A68"/>
    <w:rsid w:val="009C7DC3"/>
    <w:rsid w:val="009D12D3"/>
    <w:rsid w:val="009D5CEB"/>
    <w:rsid w:val="009D6C82"/>
    <w:rsid w:val="009E23DF"/>
    <w:rsid w:val="009E3649"/>
    <w:rsid w:val="009E75AC"/>
    <w:rsid w:val="009F37D8"/>
    <w:rsid w:val="009F4B0F"/>
    <w:rsid w:val="009F5F49"/>
    <w:rsid w:val="009F6064"/>
    <w:rsid w:val="00A048B6"/>
    <w:rsid w:val="00A059F8"/>
    <w:rsid w:val="00A06777"/>
    <w:rsid w:val="00A11F3F"/>
    <w:rsid w:val="00A25DED"/>
    <w:rsid w:val="00A26301"/>
    <w:rsid w:val="00A27123"/>
    <w:rsid w:val="00A27675"/>
    <w:rsid w:val="00A31320"/>
    <w:rsid w:val="00A31B6C"/>
    <w:rsid w:val="00A32255"/>
    <w:rsid w:val="00A3513D"/>
    <w:rsid w:val="00A44E9A"/>
    <w:rsid w:val="00A538DD"/>
    <w:rsid w:val="00A605D7"/>
    <w:rsid w:val="00A6429A"/>
    <w:rsid w:val="00A64BA3"/>
    <w:rsid w:val="00A65B31"/>
    <w:rsid w:val="00A70825"/>
    <w:rsid w:val="00A841A2"/>
    <w:rsid w:val="00A8444A"/>
    <w:rsid w:val="00A9350B"/>
    <w:rsid w:val="00A9355F"/>
    <w:rsid w:val="00A94958"/>
    <w:rsid w:val="00AA161E"/>
    <w:rsid w:val="00AA19A7"/>
    <w:rsid w:val="00AA4788"/>
    <w:rsid w:val="00AA7B9A"/>
    <w:rsid w:val="00AC081E"/>
    <w:rsid w:val="00AC21AC"/>
    <w:rsid w:val="00AC34EE"/>
    <w:rsid w:val="00AC48E9"/>
    <w:rsid w:val="00AD00DB"/>
    <w:rsid w:val="00AD185E"/>
    <w:rsid w:val="00AD746E"/>
    <w:rsid w:val="00AE268E"/>
    <w:rsid w:val="00AE2B04"/>
    <w:rsid w:val="00AE4723"/>
    <w:rsid w:val="00AE5F8B"/>
    <w:rsid w:val="00AF0FDD"/>
    <w:rsid w:val="00AF4FAF"/>
    <w:rsid w:val="00AF587A"/>
    <w:rsid w:val="00AF69D9"/>
    <w:rsid w:val="00B00E24"/>
    <w:rsid w:val="00B05E05"/>
    <w:rsid w:val="00B100CC"/>
    <w:rsid w:val="00B10E08"/>
    <w:rsid w:val="00B13DEF"/>
    <w:rsid w:val="00B14858"/>
    <w:rsid w:val="00B177C3"/>
    <w:rsid w:val="00B21F55"/>
    <w:rsid w:val="00B4130A"/>
    <w:rsid w:val="00B42B69"/>
    <w:rsid w:val="00B47D8C"/>
    <w:rsid w:val="00B605F4"/>
    <w:rsid w:val="00B64EA4"/>
    <w:rsid w:val="00B749B8"/>
    <w:rsid w:val="00B750E7"/>
    <w:rsid w:val="00B75587"/>
    <w:rsid w:val="00B7598E"/>
    <w:rsid w:val="00B80C53"/>
    <w:rsid w:val="00B9105F"/>
    <w:rsid w:val="00B92E05"/>
    <w:rsid w:val="00B936E4"/>
    <w:rsid w:val="00B95CD0"/>
    <w:rsid w:val="00BA3C73"/>
    <w:rsid w:val="00BB67EA"/>
    <w:rsid w:val="00BC0832"/>
    <w:rsid w:val="00BD0086"/>
    <w:rsid w:val="00BD2BDF"/>
    <w:rsid w:val="00BD32B1"/>
    <w:rsid w:val="00BD4675"/>
    <w:rsid w:val="00BF1B6E"/>
    <w:rsid w:val="00BF2F8A"/>
    <w:rsid w:val="00BF7482"/>
    <w:rsid w:val="00BF7660"/>
    <w:rsid w:val="00BF76CF"/>
    <w:rsid w:val="00C00C84"/>
    <w:rsid w:val="00C04212"/>
    <w:rsid w:val="00C239A9"/>
    <w:rsid w:val="00C245AF"/>
    <w:rsid w:val="00C2659F"/>
    <w:rsid w:val="00C30C66"/>
    <w:rsid w:val="00C34913"/>
    <w:rsid w:val="00C40D4B"/>
    <w:rsid w:val="00C42499"/>
    <w:rsid w:val="00C42759"/>
    <w:rsid w:val="00C42F86"/>
    <w:rsid w:val="00C44431"/>
    <w:rsid w:val="00C50AA0"/>
    <w:rsid w:val="00C61D49"/>
    <w:rsid w:val="00C66554"/>
    <w:rsid w:val="00C70CC6"/>
    <w:rsid w:val="00C72FD2"/>
    <w:rsid w:val="00C73534"/>
    <w:rsid w:val="00C75B3C"/>
    <w:rsid w:val="00C82615"/>
    <w:rsid w:val="00C8384D"/>
    <w:rsid w:val="00C86B54"/>
    <w:rsid w:val="00C967B8"/>
    <w:rsid w:val="00CB57E2"/>
    <w:rsid w:val="00CC0B62"/>
    <w:rsid w:val="00CC17A9"/>
    <w:rsid w:val="00CD38B8"/>
    <w:rsid w:val="00CE074B"/>
    <w:rsid w:val="00CE29CD"/>
    <w:rsid w:val="00CF0166"/>
    <w:rsid w:val="00CF09A0"/>
    <w:rsid w:val="00CF580D"/>
    <w:rsid w:val="00CF7609"/>
    <w:rsid w:val="00D01141"/>
    <w:rsid w:val="00D070DD"/>
    <w:rsid w:val="00D2737D"/>
    <w:rsid w:val="00D36AF8"/>
    <w:rsid w:val="00D37540"/>
    <w:rsid w:val="00D41E8A"/>
    <w:rsid w:val="00D422DA"/>
    <w:rsid w:val="00D46039"/>
    <w:rsid w:val="00D4633F"/>
    <w:rsid w:val="00D60201"/>
    <w:rsid w:val="00D62809"/>
    <w:rsid w:val="00D6767F"/>
    <w:rsid w:val="00D706A2"/>
    <w:rsid w:val="00D77A11"/>
    <w:rsid w:val="00D84FDC"/>
    <w:rsid w:val="00DA1489"/>
    <w:rsid w:val="00DA2296"/>
    <w:rsid w:val="00DA4047"/>
    <w:rsid w:val="00DB0E89"/>
    <w:rsid w:val="00DB6759"/>
    <w:rsid w:val="00DC1A53"/>
    <w:rsid w:val="00DC5249"/>
    <w:rsid w:val="00DC75A4"/>
    <w:rsid w:val="00DC7657"/>
    <w:rsid w:val="00DE28FA"/>
    <w:rsid w:val="00DE3719"/>
    <w:rsid w:val="00DE5451"/>
    <w:rsid w:val="00DE5BDF"/>
    <w:rsid w:val="00DF2317"/>
    <w:rsid w:val="00DF41FD"/>
    <w:rsid w:val="00DF6A8D"/>
    <w:rsid w:val="00E03337"/>
    <w:rsid w:val="00E04C0F"/>
    <w:rsid w:val="00E26E65"/>
    <w:rsid w:val="00E306CD"/>
    <w:rsid w:val="00E31076"/>
    <w:rsid w:val="00E41F3F"/>
    <w:rsid w:val="00E501C2"/>
    <w:rsid w:val="00E52AB3"/>
    <w:rsid w:val="00E55F57"/>
    <w:rsid w:val="00E57A51"/>
    <w:rsid w:val="00E60898"/>
    <w:rsid w:val="00E63C2C"/>
    <w:rsid w:val="00E64C3F"/>
    <w:rsid w:val="00E64E6C"/>
    <w:rsid w:val="00E66734"/>
    <w:rsid w:val="00E672C6"/>
    <w:rsid w:val="00E67BBD"/>
    <w:rsid w:val="00E9222F"/>
    <w:rsid w:val="00E94248"/>
    <w:rsid w:val="00E95ADD"/>
    <w:rsid w:val="00EA2B83"/>
    <w:rsid w:val="00EA491D"/>
    <w:rsid w:val="00EA704D"/>
    <w:rsid w:val="00EB3631"/>
    <w:rsid w:val="00EC0B34"/>
    <w:rsid w:val="00EC3B9E"/>
    <w:rsid w:val="00EC75AA"/>
    <w:rsid w:val="00ED15DE"/>
    <w:rsid w:val="00EE1FD6"/>
    <w:rsid w:val="00EE2515"/>
    <w:rsid w:val="00EF257F"/>
    <w:rsid w:val="00EF6604"/>
    <w:rsid w:val="00F05DB3"/>
    <w:rsid w:val="00F1110D"/>
    <w:rsid w:val="00F11B30"/>
    <w:rsid w:val="00F13801"/>
    <w:rsid w:val="00F144F5"/>
    <w:rsid w:val="00F22508"/>
    <w:rsid w:val="00F27915"/>
    <w:rsid w:val="00F304CE"/>
    <w:rsid w:val="00F372A6"/>
    <w:rsid w:val="00F56C40"/>
    <w:rsid w:val="00F63DEF"/>
    <w:rsid w:val="00F70B71"/>
    <w:rsid w:val="00F722D9"/>
    <w:rsid w:val="00F74DDD"/>
    <w:rsid w:val="00F754CE"/>
    <w:rsid w:val="00F763BC"/>
    <w:rsid w:val="00F804A9"/>
    <w:rsid w:val="00F87E18"/>
    <w:rsid w:val="00FA4BD1"/>
    <w:rsid w:val="00FB590C"/>
    <w:rsid w:val="00FC3EBA"/>
    <w:rsid w:val="00FD0968"/>
    <w:rsid w:val="00FD19E3"/>
    <w:rsid w:val="00FD2270"/>
    <w:rsid w:val="00FD4ED9"/>
    <w:rsid w:val="00FD749D"/>
    <w:rsid w:val="00FD756F"/>
    <w:rsid w:val="00FE37BF"/>
    <w:rsid w:val="00FE5607"/>
    <w:rsid w:val="00FE7332"/>
    <w:rsid w:val="00FE7D3E"/>
    <w:rsid w:val="00FF0239"/>
    <w:rsid w:val="00FF3048"/>
    <w:rsid w:val="00FF545C"/>
    <w:rsid w:val="00FF7B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73D86B7"/>
  <w15:chartTrackingRefBased/>
  <w15:docId w15:val="{BFD259F6-68F7-E040-94A2-E4B8A784D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Kalinga" w:eastAsia="Times New Roman" w:hAnsi="Kalinga" w:cs="Kalinga"/>
        <w:color w:val="333333"/>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504AF"/>
    <w:pPr>
      <w:spacing w:line="276" w:lineRule="auto"/>
    </w:pPr>
    <w:rPr>
      <w:rFonts w:ascii="Arial" w:eastAsia="Arial" w:hAnsi="Arial" w:cs="Arial"/>
      <w:color w:val="auto"/>
      <w:sz w:val="22"/>
      <w:szCs w:val="22"/>
      <w:lang w:val="nl" w:eastAsia="nl-NL"/>
    </w:rPr>
  </w:style>
  <w:style w:type="paragraph" w:styleId="Kop1">
    <w:name w:val="heading 1"/>
    <w:basedOn w:val="Standaard"/>
    <w:next w:val="Standaard"/>
    <w:link w:val="Kop1Char"/>
    <w:autoRedefine/>
    <w:uiPriority w:val="9"/>
    <w:qFormat/>
    <w:rsid w:val="00B936E4"/>
    <w:pPr>
      <w:keepNext/>
      <w:keepLines/>
      <w:pBdr>
        <w:bottom w:val="single" w:sz="8" w:space="1" w:color="auto"/>
      </w:pBdr>
      <w:spacing w:after="240"/>
      <w:outlineLvl w:val="0"/>
    </w:pPr>
    <w:rPr>
      <w:rFonts w:eastAsiaTheme="majorEastAsia" w:cstheme="majorBidi"/>
      <w:b/>
      <w:sz w:val="28"/>
      <w:szCs w:val="32"/>
    </w:rPr>
  </w:style>
  <w:style w:type="paragraph" w:styleId="Kop2">
    <w:name w:val="heading 2"/>
    <w:basedOn w:val="Standaard"/>
    <w:next w:val="Standaard"/>
    <w:link w:val="Kop2Char"/>
    <w:autoRedefine/>
    <w:uiPriority w:val="9"/>
    <w:unhideWhenUsed/>
    <w:qFormat/>
    <w:rsid w:val="0075192E"/>
    <w:pPr>
      <w:pBdr>
        <w:top w:val="single" w:sz="24" w:space="0" w:color="EEE6F3" w:themeColor="accent1" w:themeTint="33"/>
        <w:left w:val="single" w:sz="24" w:space="0" w:color="EEE6F3" w:themeColor="accent1" w:themeTint="33"/>
        <w:bottom w:val="single" w:sz="24" w:space="0" w:color="EEE6F3" w:themeColor="accent1" w:themeTint="33"/>
        <w:right w:val="single" w:sz="24" w:space="0" w:color="EEE6F3" w:themeColor="accent1" w:themeTint="33"/>
      </w:pBdr>
      <w:shd w:val="clear" w:color="auto" w:fill="EEE6F3" w:themeFill="accent1" w:themeFillTint="33"/>
      <w:tabs>
        <w:tab w:val="left" w:pos="6521"/>
      </w:tabs>
      <w:outlineLvl w:val="1"/>
    </w:pPr>
    <w:rPr>
      <w:caps/>
      <w:spacing w:val="15"/>
      <w:lang w:val="en-US"/>
    </w:rPr>
  </w:style>
  <w:style w:type="paragraph" w:styleId="Kop3">
    <w:name w:val="heading 3"/>
    <w:basedOn w:val="Standaard"/>
    <w:next w:val="Standaard"/>
    <w:link w:val="Kop3Char"/>
    <w:autoRedefine/>
    <w:uiPriority w:val="9"/>
    <w:unhideWhenUsed/>
    <w:qFormat/>
    <w:rsid w:val="0075192E"/>
    <w:pPr>
      <w:pBdr>
        <w:top w:val="single" w:sz="6" w:space="2" w:color="AD84C6" w:themeColor="accent1"/>
        <w:left w:val="single" w:sz="6" w:space="2" w:color="AD84C6" w:themeColor="accent1"/>
      </w:pBdr>
      <w:outlineLvl w:val="2"/>
    </w:pPr>
    <w:rPr>
      <w:caps/>
      <w:color w:val="593470" w:themeColor="accent1" w:themeShade="7F"/>
      <w:spacing w:val="15"/>
      <w:sz w:val="20"/>
    </w:rPr>
  </w:style>
  <w:style w:type="paragraph" w:styleId="Kop4">
    <w:name w:val="heading 4"/>
    <w:basedOn w:val="Standaard"/>
    <w:next w:val="Standaard"/>
    <w:link w:val="Kop4Char"/>
    <w:autoRedefine/>
    <w:uiPriority w:val="9"/>
    <w:unhideWhenUsed/>
    <w:qFormat/>
    <w:rsid w:val="0075192E"/>
    <w:pPr>
      <w:pBdr>
        <w:top w:val="dotted" w:sz="6" w:space="2" w:color="AD84C6" w:themeColor="accent1"/>
        <w:left w:val="dotted" w:sz="6" w:space="2" w:color="AD84C6" w:themeColor="accent1"/>
      </w:pBdr>
      <w:spacing w:before="300"/>
      <w:outlineLvl w:val="3"/>
    </w:pPr>
    <w:rPr>
      <w:caps/>
      <w:color w:val="864EA8" w:themeColor="accent1" w:themeShade="BF"/>
      <w:spacing w:val="10"/>
    </w:rPr>
  </w:style>
  <w:style w:type="paragraph" w:styleId="Kop5">
    <w:name w:val="heading 5"/>
    <w:basedOn w:val="Standaard"/>
    <w:next w:val="Standaard"/>
    <w:link w:val="Kop5Char"/>
    <w:autoRedefine/>
    <w:uiPriority w:val="9"/>
    <w:unhideWhenUsed/>
    <w:qFormat/>
    <w:rsid w:val="00B00E24"/>
    <w:pPr>
      <w:keepNext/>
      <w:keepLines/>
      <w:spacing w:before="220" w:after="80"/>
      <w:contextualSpacing/>
      <w:outlineLvl w:val="4"/>
    </w:pPr>
    <w:rPr>
      <w:rFonts w:eastAsiaTheme="majorEastAsia" w:cstheme="majorBidi"/>
      <w:b/>
      <w:color w:val="333333"/>
      <w:spacing w:val="21"/>
    </w:rPr>
  </w:style>
  <w:style w:type="paragraph" w:styleId="Kop6">
    <w:name w:val="heading 6"/>
    <w:basedOn w:val="Standaard"/>
    <w:next w:val="Standaard"/>
    <w:link w:val="Kop6Char"/>
    <w:autoRedefine/>
    <w:uiPriority w:val="9"/>
    <w:unhideWhenUsed/>
    <w:qFormat/>
    <w:rsid w:val="00B00E24"/>
    <w:pPr>
      <w:keepNext/>
      <w:keepLines/>
      <w:spacing w:before="220" w:after="80"/>
      <w:contextualSpacing/>
      <w:outlineLvl w:val="5"/>
    </w:pPr>
    <w:rPr>
      <w:rFonts w:eastAsiaTheme="majorEastAsia" w:cstheme="majorBidi"/>
      <w:b/>
      <w:i/>
      <w:color w:val="333333"/>
      <w:spacing w:val="21"/>
    </w:rPr>
  </w:style>
  <w:style w:type="paragraph" w:styleId="Kop7">
    <w:name w:val="heading 7"/>
    <w:basedOn w:val="Standaard"/>
    <w:next w:val="Standaard"/>
    <w:link w:val="Kop7Char"/>
    <w:uiPriority w:val="9"/>
    <w:semiHidden/>
    <w:unhideWhenUsed/>
    <w:qFormat/>
    <w:rsid w:val="00DF41FD"/>
    <w:pPr>
      <w:keepNext/>
      <w:keepLines/>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DF41FD"/>
    <w:pPr>
      <w:keepNext/>
      <w:keepLines/>
      <w:outlineLvl w:val="7"/>
    </w:pPr>
    <w:rPr>
      <w:rFonts w:asciiTheme="majorHAnsi" w:eastAsiaTheme="majorEastAsia" w:hAnsiTheme="majorHAnsi" w:cstheme="majorBidi"/>
      <w:color w:val="AD84C6" w:themeColor="accent1"/>
      <w:sz w:val="20"/>
    </w:rPr>
  </w:style>
  <w:style w:type="paragraph" w:styleId="Kop9">
    <w:name w:val="heading 9"/>
    <w:basedOn w:val="Standaard"/>
    <w:next w:val="Standaard"/>
    <w:link w:val="Kop9Char"/>
    <w:uiPriority w:val="9"/>
    <w:semiHidden/>
    <w:unhideWhenUsed/>
    <w:qFormat/>
    <w:rsid w:val="00DF41FD"/>
    <w:pPr>
      <w:keepNext/>
      <w:keepLines/>
      <w:outlineLvl w:val="8"/>
    </w:pPr>
    <w:rPr>
      <w:rFonts w:asciiTheme="majorHAnsi" w:eastAsiaTheme="majorEastAsia" w:hAnsiTheme="majorHAnsi" w:cstheme="majorBidi"/>
      <w:i/>
      <w:iCs/>
      <w:color w:val="404040" w:themeColor="text1" w:themeTint="BF"/>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936E4"/>
    <w:rPr>
      <w:rFonts w:ascii="Arial" w:eastAsiaTheme="majorEastAsia" w:hAnsi="Arial" w:cstheme="majorBidi"/>
      <w:b/>
      <w:color w:val="000000" w:themeColor="text1"/>
      <w:sz w:val="28"/>
      <w:szCs w:val="32"/>
    </w:rPr>
  </w:style>
  <w:style w:type="character" w:customStyle="1" w:styleId="Kop2Char">
    <w:name w:val="Kop 2 Char"/>
    <w:basedOn w:val="Standaardalinea-lettertype"/>
    <w:link w:val="Kop2"/>
    <w:uiPriority w:val="9"/>
    <w:rsid w:val="0075192E"/>
    <w:rPr>
      <w:caps/>
      <w:spacing w:val="15"/>
      <w:sz w:val="21"/>
      <w:szCs w:val="20"/>
      <w:shd w:val="clear" w:color="auto" w:fill="EEE6F3" w:themeFill="accent1" w:themeFillTint="33"/>
      <w:lang w:val="en-US"/>
    </w:rPr>
  </w:style>
  <w:style w:type="character" w:customStyle="1" w:styleId="Kop3Char">
    <w:name w:val="Kop 3 Char"/>
    <w:basedOn w:val="Standaardalinea-lettertype"/>
    <w:link w:val="Kop3"/>
    <w:uiPriority w:val="9"/>
    <w:rsid w:val="0075192E"/>
    <w:rPr>
      <w:caps/>
      <w:color w:val="593470" w:themeColor="accent1" w:themeShade="7F"/>
      <w:spacing w:val="15"/>
      <w:sz w:val="20"/>
    </w:rPr>
  </w:style>
  <w:style w:type="character" w:customStyle="1" w:styleId="Kop4Char">
    <w:name w:val="Kop 4 Char"/>
    <w:basedOn w:val="Standaardalinea-lettertype"/>
    <w:link w:val="Kop4"/>
    <w:uiPriority w:val="9"/>
    <w:rsid w:val="0075192E"/>
    <w:rPr>
      <w:caps/>
      <w:color w:val="864EA8" w:themeColor="accent1" w:themeShade="BF"/>
      <w:spacing w:val="10"/>
    </w:rPr>
  </w:style>
  <w:style w:type="character" w:customStyle="1" w:styleId="Kop5Char">
    <w:name w:val="Kop 5 Char"/>
    <w:basedOn w:val="Standaardalinea-lettertype"/>
    <w:link w:val="Kop5"/>
    <w:uiPriority w:val="9"/>
    <w:rsid w:val="00B00E24"/>
    <w:rPr>
      <w:rFonts w:eastAsiaTheme="majorEastAsia" w:cstheme="majorBidi"/>
      <w:b/>
      <w:spacing w:val="21"/>
      <w:sz w:val="21"/>
    </w:rPr>
  </w:style>
  <w:style w:type="character" w:customStyle="1" w:styleId="Kop6Char">
    <w:name w:val="Kop 6 Char"/>
    <w:basedOn w:val="Standaardalinea-lettertype"/>
    <w:link w:val="Kop6"/>
    <w:uiPriority w:val="9"/>
    <w:rsid w:val="00B00E24"/>
    <w:rPr>
      <w:rFonts w:eastAsiaTheme="majorEastAsia" w:cstheme="majorBidi"/>
      <w:b/>
      <w:i/>
      <w:spacing w:val="21"/>
      <w:sz w:val="21"/>
    </w:rPr>
  </w:style>
  <w:style w:type="character" w:customStyle="1" w:styleId="Kop7Char">
    <w:name w:val="Kop 7 Char"/>
    <w:basedOn w:val="Standaardalinea-lettertype"/>
    <w:link w:val="Kop7"/>
    <w:uiPriority w:val="9"/>
    <w:semiHidden/>
    <w:rsid w:val="00DF41FD"/>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DF41FD"/>
    <w:rPr>
      <w:rFonts w:asciiTheme="majorHAnsi" w:eastAsiaTheme="majorEastAsia" w:hAnsiTheme="majorHAnsi" w:cstheme="majorBidi"/>
      <w:color w:val="AD84C6" w:themeColor="accent1"/>
      <w:sz w:val="20"/>
      <w:szCs w:val="20"/>
    </w:rPr>
  </w:style>
  <w:style w:type="character" w:customStyle="1" w:styleId="Kop9Char">
    <w:name w:val="Kop 9 Char"/>
    <w:basedOn w:val="Standaardalinea-lettertype"/>
    <w:link w:val="Kop9"/>
    <w:uiPriority w:val="9"/>
    <w:semiHidden/>
    <w:rsid w:val="00DF41FD"/>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DF41FD"/>
    <w:rPr>
      <w:b/>
      <w:bCs/>
      <w:color w:val="AD84C6" w:themeColor="accent1"/>
      <w:sz w:val="18"/>
      <w:szCs w:val="18"/>
    </w:rPr>
  </w:style>
  <w:style w:type="paragraph" w:styleId="Titel">
    <w:name w:val="Title"/>
    <w:basedOn w:val="Standaard"/>
    <w:next w:val="Standaard"/>
    <w:link w:val="TitelChar"/>
    <w:autoRedefine/>
    <w:uiPriority w:val="10"/>
    <w:qFormat/>
    <w:rsid w:val="0075192E"/>
    <w:pPr>
      <w:spacing w:before="720"/>
    </w:pPr>
    <w:rPr>
      <w:caps/>
      <w:color w:val="AD84C6" w:themeColor="accent1"/>
      <w:spacing w:val="10"/>
      <w:sz w:val="52"/>
      <w:szCs w:val="52"/>
    </w:rPr>
  </w:style>
  <w:style w:type="character" w:customStyle="1" w:styleId="TitelChar">
    <w:name w:val="Titel Char"/>
    <w:basedOn w:val="Standaardalinea-lettertype"/>
    <w:link w:val="Titel"/>
    <w:uiPriority w:val="10"/>
    <w:rsid w:val="0075192E"/>
    <w:rPr>
      <w:caps/>
      <w:color w:val="AD84C6" w:themeColor="accent1"/>
      <w:spacing w:val="10"/>
      <w:kern w:val="28"/>
      <w:sz w:val="52"/>
      <w:szCs w:val="52"/>
    </w:rPr>
  </w:style>
  <w:style w:type="paragraph" w:styleId="Ondertitel">
    <w:name w:val="Subtitle"/>
    <w:basedOn w:val="Standaard"/>
    <w:next w:val="Standaard"/>
    <w:link w:val="OndertitelChar"/>
    <w:autoRedefine/>
    <w:uiPriority w:val="11"/>
    <w:qFormat/>
    <w:rsid w:val="0075192E"/>
    <w:pPr>
      <w:spacing w:after="1000"/>
    </w:pPr>
    <w:rPr>
      <w:caps/>
      <w:color w:val="595959" w:themeColor="text1" w:themeTint="A6"/>
      <w:spacing w:val="10"/>
    </w:rPr>
  </w:style>
  <w:style w:type="character" w:customStyle="1" w:styleId="OndertitelChar">
    <w:name w:val="Ondertitel Char"/>
    <w:basedOn w:val="Standaardalinea-lettertype"/>
    <w:link w:val="Ondertitel"/>
    <w:uiPriority w:val="11"/>
    <w:rsid w:val="0075192E"/>
    <w:rPr>
      <w:caps/>
      <w:color w:val="595959" w:themeColor="text1" w:themeTint="A6"/>
      <w:spacing w:val="10"/>
    </w:rPr>
  </w:style>
  <w:style w:type="character" w:styleId="Zwaar">
    <w:name w:val="Strong"/>
    <w:uiPriority w:val="22"/>
    <w:qFormat/>
    <w:rsid w:val="0075192E"/>
    <w:rPr>
      <w:rFonts w:ascii="Kalinga" w:hAnsi="Kalinga"/>
      <w:b/>
      <w:bCs/>
    </w:rPr>
  </w:style>
  <w:style w:type="character" w:styleId="Nadruk">
    <w:name w:val="Emphasis"/>
    <w:uiPriority w:val="20"/>
    <w:qFormat/>
    <w:rsid w:val="0075192E"/>
    <w:rPr>
      <w:rFonts w:ascii="Kalinga" w:hAnsi="Kalinga"/>
      <w:caps/>
      <w:color w:val="593470" w:themeColor="accent1" w:themeShade="7F"/>
      <w:spacing w:val="5"/>
    </w:rPr>
  </w:style>
  <w:style w:type="paragraph" w:styleId="Geenafstand">
    <w:name w:val="No Spacing"/>
    <w:link w:val="GeenafstandChar"/>
    <w:uiPriority w:val="1"/>
    <w:unhideWhenUsed/>
    <w:qFormat/>
    <w:rsid w:val="00704E30"/>
    <w:pPr>
      <w:spacing w:line="276" w:lineRule="auto"/>
    </w:pPr>
    <w:rPr>
      <w:rFonts w:cs="Times New Roman"/>
      <w:color w:val="000000" w:themeColor="text1"/>
      <w:spacing w:val="10"/>
      <w:sz w:val="21"/>
      <w:szCs w:val="18"/>
    </w:rPr>
  </w:style>
  <w:style w:type="character" w:customStyle="1" w:styleId="GeenafstandChar">
    <w:name w:val="Geen afstand Char"/>
    <w:basedOn w:val="Standaardalinea-lettertype"/>
    <w:link w:val="Geenafstand"/>
    <w:uiPriority w:val="1"/>
    <w:rsid w:val="00704E30"/>
    <w:rPr>
      <w:rFonts w:eastAsia="Times New Roman" w:cs="Times New Roman"/>
      <w:color w:val="000000" w:themeColor="text1"/>
      <w:spacing w:val="10"/>
      <w:sz w:val="21"/>
      <w:szCs w:val="18"/>
    </w:rPr>
  </w:style>
  <w:style w:type="paragraph" w:styleId="Lijstalinea">
    <w:name w:val="List Paragraph"/>
    <w:basedOn w:val="Standaard"/>
    <w:uiPriority w:val="34"/>
    <w:unhideWhenUsed/>
    <w:qFormat/>
    <w:rsid w:val="00704E30"/>
    <w:pPr>
      <w:ind w:left="720"/>
    </w:pPr>
  </w:style>
  <w:style w:type="paragraph" w:styleId="Citaat">
    <w:name w:val="Quote"/>
    <w:basedOn w:val="Standaard"/>
    <w:next w:val="Standaard"/>
    <w:link w:val="CitaatChar"/>
    <w:autoRedefine/>
    <w:uiPriority w:val="29"/>
    <w:qFormat/>
    <w:rsid w:val="0075192E"/>
    <w:rPr>
      <w:i/>
      <w:iCs/>
      <w:sz w:val="20"/>
    </w:rPr>
  </w:style>
  <w:style w:type="character" w:customStyle="1" w:styleId="CitaatChar">
    <w:name w:val="Citaat Char"/>
    <w:basedOn w:val="Standaardalinea-lettertype"/>
    <w:link w:val="Citaat"/>
    <w:uiPriority w:val="29"/>
    <w:rsid w:val="0075192E"/>
    <w:rPr>
      <w:i/>
      <w:iCs/>
      <w:sz w:val="20"/>
      <w:szCs w:val="20"/>
    </w:rPr>
  </w:style>
  <w:style w:type="paragraph" w:styleId="Duidelijkcitaat">
    <w:name w:val="Intense Quote"/>
    <w:basedOn w:val="Standaard"/>
    <w:next w:val="Standaard"/>
    <w:link w:val="DuidelijkcitaatChar"/>
    <w:autoRedefine/>
    <w:uiPriority w:val="30"/>
    <w:qFormat/>
    <w:rsid w:val="0075192E"/>
    <w:pPr>
      <w:pBdr>
        <w:top w:val="single" w:sz="4" w:space="10" w:color="AD84C6" w:themeColor="accent1"/>
        <w:left w:val="single" w:sz="4" w:space="10" w:color="AD84C6" w:themeColor="accent1"/>
      </w:pBdr>
      <w:ind w:left="1296" w:right="1152"/>
    </w:pPr>
    <w:rPr>
      <w:i/>
      <w:iCs/>
      <w:color w:val="AD84C6" w:themeColor="accent1"/>
      <w:sz w:val="20"/>
    </w:rPr>
  </w:style>
  <w:style w:type="character" w:customStyle="1" w:styleId="DuidelijkcitaatChar">
    <w:name w:val="Duidelijk citaat Char"/>
    <w:basedOn w:val="Standaardalinea-lettertype"/>
    <w:link w:val="Duidelijkcitaat"/>
    <w:uiPriority w:val="30"/>
    <w:rsid w:val="0075192E"/>
    <w:rPr>
      <w:i/>
      <w:iCs/>
      <w:color w:val="AD84C6" w:themeColor="accent1"/>
      <w:sz w:val="20"/>
      <w:szCs w:val="20"/>
    </w:rPr>
  </w:style>
  <w:style w:type="character" w:styleId="Subtielebenadrukking">
    <w:name w:val="Subtle Emphasis"/>
    <w:uiPriority w:val="19"/>
    <w:qFormat/>
    <w:rsid w:val="0075192E"/>
    <w:rPr>
      <w:rFonts w:ascii="Kalinga" w:hAnsi="Kalinga"/>
      <w:i/>
      <w:iCs/>
      <w:color w:val="593470" w:themeColor="accent1" w:themeShade="7F"/>
    </w:rPr>
  </w:style>
  <w:style w:type="character" w:styleId="Intensievebenadrukking">
    <w:name w:val="Intense Emphasis"/>
    <w:uiPriority w:val="21"/>
    <w:qFormat/>
    <w:rsid w:val="0075192E"/>
    <w:rPr>
      <w:rFonts w:ascii="Kalinga" w:hAnsi="Kalinga"/>
      <w:b/>
      <w:bCs/>
      <w:caps/>
      <w:color w:val="593470" w:themeColor="accent1" w:themeShade="7F"/>
      <w:spacing w:val="10"/>
    </w:rPr>
  </w:style>
  <w:style w:type="character" w:styleId="Subtieleverwijzing">
    <w:name w:val="Subtle Reference"/>
    <w:uiPriority w:val="31"/>
    <w:qFormat/>
    <w:rsid w:val="0075192E"/>
    <w:rPr>
      <w:rFonts w:ascii="Kalinga" w:hAnsi="Kalinga"/>
      <w:b/>
      <w:bCs/>
      <w:color w:val="AD84C6" w:themeColor="accent1"/>
    </w:rPr>
  </w:style>
  <w:style w:type="character" w:styleId="Intensieveverwijzing">
    <w:name w:val="Intense Reference"/>
    <w:basedOn w:val="Standaardalinea-lettertype"/>
    <w:uiPriority w:val="32"/>
    <w:qFormat/>
    <w:rsid w:val="00DF41FD"/>
    <w:rPr>
      <w:b/>
      <w:bCs/>
      <w:smallCaps/>
      <w:color w:val="8784C7" w:themeColor="accent2"/>
      <w:spacing w:val="5"/>
      <w:u w:val="single"/>
    </w:rPr>
  </w:style>
  <w:style w:type="character" w:styleId="Titelvanboek">
    <w:name w:val="Book Title"/>
    <w:uiPriority w:val="33"/>
    <w:qFormat/>
    <w:rsid w:val="0075192E"/>
    <w:rPr>
      <w:rFonts w:ascii="Kalinga" w:hAnsi="Kalinga"/>
      <w:b/>
      <w:bCs/>
      <w:i/>
      <w:iCs/>
      <w:spacing w:val="9"/>
    </w:rPr>
  </w:style>
  <w:style w:type="paragraph" w:styleId="Kopvaninhoudsopgave">
    <w:name w:val="TOC Heading"/>
    <w:basedOn w:val="Kop1"/>
    <w:next w:val="Standaard"/>
    <w:uiPriority w:val="39"/>
    <w:unhideWhenUsed/>
    <w:qFormat/>
    <w:rsid w:val="00704E30"/>
    <w:pPr>
      <w:pBdr>
        <w:bottom w:val="none" w:sz="0" w:space="0" w:color="auto"/>
      </w:pBdr>
      <w:spacing w:before="480" w:after="0"/>
      <w:outlineLvl w:val="9"/>
    </w:pPr>
    <w:rPr>
      <w:bCs/>
      <w:color w:val="964A2C"/>
      <w:szCs w:val="28"/>
    </w:rPr>
  </w:style>
  <w:style w:type="paragraph" w:styleId="Voetnoottekst">
    <w:name w:val="footnote text"/>
    <w:basedOn w:val="Standaard"/>
    <w:link w:val="VoetnoottekstChar"/>
    <w:uiPriority w:val="99"/>
    <w:unhideWhenUsed/>
    <w:rsid w:val="000430D2"/>
    <w:rPr>
      <w:sz w:val="20"/>
    </w:rPr>
  </w:style>
  <w:style w:type="character" w:customStyle="1" w:styleId="VoetnoottekstChar">
    <w:name w:val="Voetnoottekst Char"/>
    <w:basedOn w:val="Standaardalinea-lettertype"/>
    <w:link w:val="Voetnoottekst"/>
    <w:uiPriority w:val="99"/>
    <w:rsid w:val="000430D2"/>
    <w:rPr>
      <w:rFonts w:ascii="Arial" w:hAnsi="Arial" w:cstheme="minorBidi"/>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oppen">
  <a:themeElements>
    <a:clrScheme name="Violet">
      <a:dk1>
        <a:sysClr val="windowText" lastClr="000000"/>
      </a:dk1>
      <a:lt1>
        <a:sysClr val="window" lastClr="FFFFFF"/>
      </a:lt1>
      <a:dk2>
        <a:srgbClr val="373545"/>
      </a:dk2>
      <a:lt2>
        <a:srgbClr val="DCD8DC"/>
      </a:lt2>
      <a:accent1>
        <a:srgbClr val="AD84C6"/>
      </a:accent1>
      <a:accent2>
        <a:srgbClr val="8784C7"/>
      </a:accent2>
      <a:accent3>
        <a:srgbClr val="5D739A"/>
      </a:accent3>
      <a:accent4>
        <a:srgbClr val="6997AF"/>
      </a:accent4>
      <a:accent5>
        <a:srgbClr val="84ACB6"/>
      </a:accent5>
      <a:accent6>
        <a:srgbClr val="6F8183"/>
      </a:accent6>
      <a:hlink>
        <a:srgbClr val="69A020"/>
      </a:hlink>
      <a:folHlink>
        <a:srgbClr val="8C8C8C"/>
      </a:folHlink>
    </a:clrScheme>
    <a:fontScheme name="Koppen">
      <a:majorFont>
        <a:latin typeface="Century Schoolbook" panose="02040604050505020304"/>
        <a:ea typeface=""/>
        <a:cs typeface=""/>
      </a:majorFont>
      <a:minorFont>
        <a:latin typeface="Corbel" panose="020B0503020204020204"/>
        <a:ea typeface=""/>
        <a:cs typeface=""/>
      </a:minorFont>
    </a:fontScheme>
    <a:fmtScheme name="Koppen">
      <a:fillStyleLst>
        <a:solidFill>
          <a:schemeClr val="phClr"/>
        </a:solidFill>
        <a:solidFill>
          <a:schemeClr val="phClr">
            <a:tint val="67000"/>
            <a:satMod val="105000"/>
          </a:schemeClr>
        </a:solidFill>
        <a:gradFill rotWithShape="1">
          <a:gsLst>
            <a:gs pos="0">
              <a:schemeClr val="phClr">
                <a:tint val="100000"/>
                <a:satMod val="103000"/>
                <a:lumMod val="102000"/>
              </a:schemeClr>
            </a:gs>
            <a:gs pos="50000">
              <a:schemeClr val="phClr">
                <a:shade val="100000"/>
                <a:satMod val="110000"/>
                <a:lumMod val="100000"/>
              </a:schemeClr>
            </a:gs>
            <a:gs pos="100000">
              <a:schemeClr val="phClr">
                <a:shade val="70000"/>
                <a:satMod val="120000"/>
                <a:lumMod val="99000"/>
              </a:schemeClr>
            </a:gs>
          </a:gsLst>
          <a:path path="circle">
            <a:fillToRect l="100000" t="100000" r="100000" b="100000"/>
          </a:path>
        </a:gradFill>
      </a:fillStyleLst>
      <a:lnStyleLst>
        <a:ln w="6350" cap="flat" cmpd="sng" algn="in">
          <a:solidFill>
            <a:schemeClr val="phClr"/>
          </a:solidFill>
          <a:prstDash val="solid"/>
        </a:ln>
        <a:ln w="12700" cap="flat" cmpd="sng" algn="in">
          <a:solidFill>
            <a:schemeClr val="phClr"/>
          </a:solidFill>
          <a:prstDash val="solid"/>
        </a:ln>
        <a:ln w="19050" cap="flat" cmpd="sng" algn="in">
          <a:solidFill>
            <a:schemeClr val="phClr">
              <a:satMod val="150000"/>
            </a:schemeClr>
          </a:solidFill>
          <a:prstDash val="solid"/>
        </a:ln>
      </a:lnStyleLst>
      <a:effectStyleLst>
        <a:effectStyle>
          <a:effectLst/>
        </a:effectStyle>
        <a:effectStyle>
          <a:effectLst/>
        </a:effectStyle>
        <a:effectStyle>
          <a:effectLst>
            <a:innerShdw blurRad="88900" dist="25400" dir="10800000">
              <a:srgbClr val="000000">
                <a:alpha val="25000"/>
              </a:srgbClr>
            </a:innerShdw>
            <a:outerShdw blurRad="25400" dist="25400" dir="5400000" rotWithShape="0">
              <a:srgbClr val="FFFFFF">
                <a:alpha val="10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eadlines" id="{3841520A-25F2-4EB8-BE4C-611DB5ABEED9}" vid="{ECD25A4C-D97E-4C12-84B1-63580BFFAEEB}"/>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2523</Words>
  <Characters>13878</Characters>
  <Application>Microsoft Office Word</Application>
  <DocSecurity>0</DocSecurity>
  <Lines>115</Lines>
  <Paragraphs>32</Paragraphs>
  <ScaleCrop>false</ScaleCrop>
  <Company/>
  <LinksUpToDate>false</LinksUpToDate>
  <CharactersWithSpaces>16369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Annemieke van der Plaat</dc:creator>
  <cp:keywords/>
  <dc:description/>
  <cp:lastModifiedBy>Annemieke van der Plaat</cp:lastModifiedBy>
  <cp:revision>2</cp:revision>
  <dcterms:created xsi:type="dcterms:W3CDTF">2025-11-05T16:26:00Z</dcterms:created>
  <dcterms:modified xsi:type="dcterms:W3CDTF">2025-11-05T16:42:00Z</dcterms:modified>
</cp:coreProperties>
</file>